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Borders>
          <w:top w:color="38761d" w:space="0" w:sz="8" w:val="single"/>
          <w:left w:color="38761d" w:space="0" w:sz="8" w:val="single"/>
          <w:bottom w:color="38761d" w:space="0" w:sz="8" w:val="single"/>
          <w:right w:color="38761d" w:space="0" w:sz="8" w:val="single"/>
          <w:insideH w:color="38761d" w:space="0" w:sz="8" w:val="single"/>
          <w:insideV w:color="38761d" w:space="0" w:sz="8" w:val="single"/>
        </w:tblBorders>
        <w:tblLayout w:type="fixed"/>
        <w:tblLook w:val="06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blHeader w:val="0"/>
        </w:trPr>
        <w:tc>
          <w:tcPr>
            <w:shd w:fill="38761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Rule="auto"/>
              <w:jc w:val="center"/>
              <w:rPr>
                <w:rFonts w:ascii="Calibri" w:cs="Calibri" w:eastAsia="Calibri" w:hAnsi="Calibri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1"/>
                <w:color w:val="ffffff"/>
                <w:sz w:val="28"/>
                <w:szCs w:val="28"/>
                <w:rtl w:val="0"/>
              </w:rPr>
              <w:t xml:space="preserve">ACOMPANHAMENTO MENSAL DE ATIVIDADES DE INICIAÇÃO CIENTÍFICA E TECNOLÓGICA (F.05)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283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450.0" w:type="dxa"/>
        <w:jc w:val="left"/>
        <w:tblInd w:w="-28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255"/>
        <w:gridCol w:w="255"/>
        <w:gridCol w:w="255"/>
        <w:gridCol w:w="255"/>
        <w:gridCol w:w="405"/>
        <w:gridCol w:w="105"/>
        <w:gridCol w:w="255"/>
        <w:gridCol w:w="255"/>
        <w:gridCol w:w="255"/>
        <w:gridCol w:w="255"/>
        <w:gridCol w:w="405"/>
        <w:gridCol w:w="105"/>
        <w:gridCol w:w="255"/>
        <w:gridCol w:w="105"/>
        <w:gridCol w:w="675"/>
        <w:gridCol w:w="525"/>
        <w:gridCol w:w="945"/>
        <w:gridCol w:w="105"/>
        <w:gridCol w:w="525"/>
        <w:gridCol w:w="300"/>
        <w:gridCol w:w="300"/>
        <w:gridCol w:w="300"/>
        <w:gridCol w:w="495"/>
        <w:gridCol w:w="105"/>
        <w:gridCol w:w="300"/>
        <w:gridCol w:w="300"/>
        <w:gridCol w:w="300"/>
        <w:gridCol w:w="300"/>
        <w:gridCol w:w="300"/>
        <w:tblGridChange w:id="0">
          <w:tblGrid>
            <w:gridCol w:w="255"/>
            <w:gridCol w:w="255"/>
            <w:gridCol w:w="255"/>
            <w:gridCol w:w="255"/>
            <w:gridCol w:w="255"/>
            <w:gridCol w:w="405"/>
            <w:gridCol w:w="105"/>
            <w:gridCol w:w="255"/>
            <w:gridCol w:w="255"/>
            <w:gridCol w:w="255"/>
            <w:gridCol w:w="255"/>
            <w:gridCol w:w="405"/>
            <w:gridCol w:w="105"/>
            <w:gridCol w:w="255"/>
            <w:gridCol w:w="105"/>
            <w:gridCol w:w="675"/>
            <w:gridCol w:w="525"/>
            <w:gridCol w:w="945"/>
            <w:gridCol w:w="105"/>
            <w:gridCol w:w="525"/>
            <w:gridCol w:w="300"/>
            <w:gridCol w:w="300"/>
            <w:gridCol w:w="300"/>
            <w:gridCol w:w="495"/>
            <w:gridCol w:w="105"/>
            <w:gridCol w:w="300"/>
            <w:gridCol w:w="300"/>
            <w:gridCol w:w="300"/>
            <w:gridCol w:w="300"/>
            <w:gridCol w:w="3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estudante: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Curso: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Edital: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do(a) orientador(a):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do(a) coorientador(a):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do projeto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38761d" w:val="clea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TIPO DE BOLSA</w:t>
            </w:r>
          </w:p>
        </w:tc>
      </w:tr>
      <w:tr>
        <w:trPr>
          <w:cantSplit w:val="0"/>
          <w:trHeight w:val="773.9062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Ensino Superior</w:t>
            </w:r>
          </w:p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PIBIC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Ensino Superior</w:t>
            </w:r>
          </w:p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PIBITI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Ensino Técnico nível médio</w:t>
            </w:r>
          </w:p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PIBIC-Jr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CNPq </w:t>
            </w:r>
          </w:p>
          <w:p w:rsidR="00000000" w:rsidDel="00000000" w:rsidP="00000000" w:rsidRDefault="00000000" w:rsidRPr="00000000" w14:paraId="000000F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CNPq AF</w:t>
            </w:r>
          </w:p>
          <w:p w:rsidR="00000000" w:rsidDel="00000000" w:rsidP="00000000" w:rsidRDefault="00000000" w:rsidRPr="00000000" w14:paraId="000000F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)FAPEMIG  </w:t>
            </w:r>
          </w:p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IF Sudeste MG  </w:t>
            </w:r>
          </w:p>
          <w:p w:rsidR="00000000" w:rsidDel="00000000" w:rsidP="00000000" w:rsidRDefault="00000000" w:rsidRPr="00000000" w14:paraId="000000F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VOLUNTÁRIO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CNPq </w:t>
            </w:r>
          </w:p>
          <w:p w:rsidR="00000000" w:rsidDel="00000000" w:rsidP="00000000" w:rsidRDefault="00000000" w:rsidRPr="00000000" w14:paraId="000001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IF Sudeste MG  </w:t>
            </w:r>
          </w:p>
          <w:p w:rsidR="00000000" w:rsidDel="00000000" w:rsidP="00000000" w:rsidRDefault="00000000" w:rsidRPr="00000000" w14:paraId="000001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VOLUNTÁRIO</w:t>
            </w:r>
          </w:p>
          <w:p w:rsidR="00000000" w:rsidDel="00000000" w:rsidP="00000000" w:rsidRDefault="00000000" w:rsidRPr="00000000" w14:paraId="000001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CNPq </w:t>
            </w:r>
          </w:p>
          <w:p w:rsidR="00000000" w:rsidDel="00000000" w:rsidP="00000000" w:rsidRDefault="00000000" w:rsidRPr="00000000" w14:paraId="0000011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FAPEMIG  </w:t>
            </w:r>
          </w:p>
          <w:p w:rsidR="00000000" w:rsidDel="00000000" w:rsidP="00000000" w:rsidRDefault="00000000" w:rsidRPr="00000000" w14:paraId="0000011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IF Sudeste MG  </w:t>
            </w:r>
          </w:p>
          <w:p w:rsidR="00000000" w:rsidDel="00000000" w:rsidP="00000000" w:rsidRDefault="00000000" w:rsidRPr="00000000" w14:paraId="000001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VOLUNTÁRIO</w:t>
            </w:r>
          </w:p>
          <w:p w:rsidR="00000000" w:rsidDel="00000000" w:rsidP="00000000" w:rsidRDefault="00000000" w:rsidRPr="00000000" w14:paraId="0000011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</w:tcPr>
          <w:p w:rsidR="00000000" w:rsidDel="00000000" w:rsidP="00000000" w:rsidRDefault="00000000" w:rsidRPr="00000000" w14:paraId="00000123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Outra, especificar: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38761d" w:val="clear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SITUAÇÃO ATUAL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15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COMO PREVISTO</w:t>
            </w:r>
          </w:p>
        </w:tc>
        <w:tc>
          <w:tcPr>
            <w:gridSpan w:val="15"/>
            <w:vMerge w:val="restart"/>
            <w:shd w:fill="ffffff" w:val="clear"/>
          </w:tcPr>
          <w:p w:rsidR="00000000" w:rsidDel="00000000" w:rsidP="00000000" w:rsidRDefault="00000000" w:rsidRPr="00000000" w14:paraId="0000016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 em caso de projetos atrasados ou não iniciados.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ADIANTADO</w:t>
            </w:r>
          </w:p>
        </w:tc>
        <w:tc>
          <w:tcPr>
            <w:gridSpan w:val="15"/>
            <w:vMerge w:val="continue"/>
            <w:shd w:fill="ffffff" w:val="clear"/>
          </w:tcPr>
          <w:p w:rsidR="00000000" w:rsidDel="00000000" w:rsidP="00000000" w:rsidRDefault="00000000" w:rsidRPr="00000000" w14:paraId="0000018C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19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ATRASADO</w:t>
            </w:r>
          </w:p>
        </w:tc>
        <w:tc>
          <w:tcPr>
            <w:gridSpan w:val="15"/>
            <w:vMerge w:val="continue"/>
            <w:shd w:fill="ffffff" w:val="clear"/>
          </w:tcPr>
          <w:p w:rsidR="00000000" w:rsidDel="00000000" w:rsidP="00000000" w:rsidRDefault="00000000" w:rsidRPr="00000000" w14:paraId="000001AA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NÃO INICIADO</w:t>
            </w:r>
          </w:p>
        </w:tc>
        <w:tc>
          <w:tcPr>
            <w:gridSpan w:val="15"/>
            <w:vMerge w:val="continue"/>
            <w:shd w:fill="ffffff" w:val="clear"/>
          </w:tcPr>
          <w:p w:rsidR="00000000" w:rsidDel="00000000" w:rsidP="00000000" w:rsidRDefault="00000000" w:rsidRPr="00000000" w14:paraId="000001C8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1D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CONCLUÍDO</w:t>
            </w:r>
          </w:p>
        </w:tc>
        <w:tc>
          <w:tcPr>
            <w:gridSpan w:val="15"/>
            <w:vMerge w:val="continue"/>
            <w:shd w:fill="ffffff" w:val="clear"/>
          </w:tcPr>
          <w:p w:rsidR="00000000" w:rsidDel="00000000" w:rsidP="00000000" w:rsidRDefault="00000000" w:rsidRPr="00000000" w14:paraId="000001E6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38761d" w:val="clear"/>
          </w:tcPr>
          <w:p w:rsidR="00000000" w:rsidDel="00000000" w:rsidP="00000000" w:rsidRDefault="00000000" w:rsidRPr="00000000" w14:paraId="000001F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ATIVIDADES REALIZADAS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213">
            <w:pPr>
              <w:widowControl w:val="0"/>
              <w:ind w:right="-78.307086614172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MÊS/ANO:</w:t>
            </w:r>
          </w:p>
        </w:tc>
        <w:tc>
          <w:tcPr>
            <w:gridSpan w:val="15"/>
            <w:shd w:fill="ffffff" w:val="clear"/>
          </w:tcPr>
          <w:p w:rsidR="00000000" w:rsidDel="00000000" w:rsidP="00000000" w:rsidRDefault="00000000" w:rsidRPr="00000000" w14:paraId="00000222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Descreva as atividades realizadas no mês pelo estudante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231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1 - Cumprimento da carga horária:              (  ) Ruim   (  ) Regular   (  ) Bom   (  ) Ótimo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24F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2 - Interesse nas atividades da pesquisa:    (  ) Ruim   (  ) Regular   (  ) Bom  (  ) Ótimo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26D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3 - Progresso alcançado:                                (  ) Ruim   (  ) Regular   (  ) Bom  (  ) Ótimo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28B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Pagamento da bolsa:          (  ) Sim     (  ) Não      (  ) Não se aplica (estudante voluntário)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ffffff" w:val="clear"/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DATA:                                      ASSINATURA DO ORIENTADOR(A):</w:t>
            </w:r>
          </w:p>
          <w:p w:rsidR="00000000" w:rsidDel="00000000" w:rsidP="00000000" w:rsidRDefault="00000000" w:rsidRPr="00000000" w14:paraId="000002AB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38761d" w:val="clear"/>
          </w:tcPr>
          <w:p w:rsidR="00000000" w:rsidDel="00000000" w:rsidP="00000000" w:rsidRDefault="00000000" w:rsidRPr="00000000" w14:paraId="000002C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COMENTÁRIOS E DIFICULDADES DO ESTUDANTE EM RELAÇÃO AO PROGRAMA (OPCIONAL)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2E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shd w:fill="ffffff" w:val="clear"/>
          </w:tcPr>
          <w:p w:rsidR="00000000" w:rsidDel="00000000" w:rsidP="00000000" w:rsidRDefault="00000000" w:rsidRPr="00000000" w14:paraId="00000309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DATA:                                       ASSINATURA DO(A) ESTUDANTE:</w:t>
            </w:r>
          </w:p>
          <w:p w:rsidR="00000000" w:rsidDel="00000000" w:rsidP="00000000" w:rsidRDefault="00000000" w:rsidRPr="00000000" w14:paraId="0000030C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widowControl w:val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B">
      <w:pPr>
        <w:spacing w:after="60" w:before="60" w:lineRule="auto"/>
        <w:rPr>
          <w:rFonts w:ascii="Calibri" w:cs="Calibri" w:eastAsia="Calibri" w:hAnsi="Calibri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OBS: O FORMULÁRIO DEVERÁ SER ENTREGUE ATÉ O DIA 05 DO MÊS SUBSEQUENTE AO DESENVOLVIMENTO DA ATIVIDADE. NÃO PODERÁ SER ENTREGUE ANTES DO TÉRMINO DO MÊS.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8" w:w="11906" w:orient="portrait"/>
      <w:pgMar w:bottom="1133.8582677165355" w:top="1133.8582677165355" w:left="1417.3228346456694" w:right="1133.8582677165355" w:header="566.9291338582677" w:footer="771.02362204724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C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D">
    <w:pPr>
      <w:tabs>
        <w:tab w:val="center" w:leader="none" w:pos="4252"/>
        <w:tab w:val="right" w:leader="none" w:pos="8504"/>
      </w:tabs>
      <w:spacing w:line="276" w:lineRule="auto"/>
      <w:ind w:hanging="2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MINISTÉRIO DA EDUCAÇÃO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-390523</wp:posOffset>
          </wp:positionH>
          <wp:positionV relativeFrom="paragraph">
            <wp:posOffset>-85723</wp:posOffset>
          </wp:positionV>
          <wp:extent cx="1252220" cy="94234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8" l="-15" r="-15" t="-18"/>
                  <a:stretch>
                    <a:fillRect/>
                  </a:stretch>
                </pic:blipFill>
                <pic:spPr>
                  <a:xfrm>
                    <a:off x="0" y="0"/>
                    <a:ext cx="1252220" cy="942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5010150</wp:posOffset>
          </wp:positionH>
          <wp:positionV relativeFrom="paragraph">
            <wp:posOffset>-38099</wp:posOffset>
          </wp:positionV>
          <wp:extent cx="1216660" cy="71755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-37" l="-18" r="-18" t="-37"/>
                  <a:stretch>
                    <a:fillRect/>
                  </a:stretch>
                </pic:blipFill>
                <pic:spPr>
                  <a:xfrm>
                    <a:off x="0" y="0"/>
                    <a:ext cx="1216660" cy="717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-142238</wp:posOffset>
          </wp:positionH>
          <wp:positionV relativeFrom="paragraph">
            <wp:posOffset>-219073</wp:posOffset>
          </wp:positionV>
          <wp:extent cx="1252220" cy="107378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-18" l="-14" r="-14" t="-18"/>
                  <a:stretch>
                    <a:fillRect/>
                  </a:stretch>
                </pic:blipFill>
                <pic:spPr>
                  <a:xfrm>
                    <a:off x="0" y="0"/>
                    <a:ext cx="1252220" cy="1073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2E">
    <w:pPr>
      <w:tabs>
        <w:tab w:val="center" w:leader="none" w:pos="4252"/>
        <w:tab w:val="right" w:leader="none" w:pos="8504"/>
      </w:tabs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F">
    <w:pPr>
      <w:spacing w:line="276" w:lineRule="auto"/>
      <w:ind w:hanging="2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INSTITUTO FEDERAL DE EDUCAÇÃO, CIÊNCIA E TECNOLOGIA </w:t>
    </w:r>
  </w:p>
  <w:p w:rsidR="00000000" w:rsidDel="00000000" w:rsidP="00000000" w:rsidRDefault="00000000" w:rsidRPr="00000000" w14:paraId="00000330">
    <w:pPr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1">
    <w:pPr>
      <w:spacing w:line="276" w:lineRule="auto"/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PRÓ-REITORIA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2">
    <w:pPr>
      <w:spacing w:line="276" w:lineRule="auto"/>
      <w:ind w:hanging="2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Luz Interior, 360 – 5º andar – Estrela Sul – 36030-713– Juiz de Fora – MG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