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38761d" w:space="0" w:sz="8" w:val="single"/>
          <w:left w:color="38761d" w:space="0" w:sz="8" w:val="single"/>
          <w:bottom w:color="38761d" w:space="0" w:sz="8" w:val="single"/>
          <w:right w:color="38761d" w:space="0" w:sz="8" w:val="single"/>
          <w:insideH w:color="38761d" w:space="0" w:sz="8" w:val="single"/>
          <w:insideV w:color="38761d" w:space="0" w:sz="8" w:val="single"/>
        </w:tblBorders>
        <w:tblLayout w:type="fixed"/>
        <w:tblLook w:val="06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rHeight w:val="521.7968749999999" w:hRule="atLeast"/>
          <w:tblHeader w:val="0"/>
        </w:trPr>
        <w:tc>
          <w:tcPr>
            <w:shd w:fill="38761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sz w:val="28"/>
                <w:szCs w:val="28"/>
                <w:rtl w:val="0"/>
              </w:rPr>
              <w:t xml:space="preserve">TERMO DE COMPROMISSO DO(A) COORIENTADOR(A) 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(F.04)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</w:tabs>
        <w:spacing w:after="60" w:before="60" w:line="360" w:lineRule="auto"/>
        <w:ind w:left="0" w:right="0" w:firstLine="708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Eu, ___________________________________, comprometo-me a coorientar o(a)(s) estudante(s) _______________________________________ em todas as fases do desenvolvimento do projeto 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</w:tabs>
        <w:spacing w:after="60" w:before="60" w:line="360" w:lineRule="auto"/>
        <w:ind w:left="0" w:right="0" w:firstLine="70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Declaro que estou de acordo com o disposto nos itens “DOS REQUISITOS E COMPROMISSOS PARA PARTICIPAÇÃO NO PROGRAMA DO COORIENTADOR”, do Edital ___/______ do Programa de Iniciação Científica ao qual estou vinculado(a).</w:t>
      </w:r>
    </w:p>
    <w:p w:rsidR="00000000" w:rsidDel="00000000" w:rsidP="00000000" w:rsidRDefault="00000000" w:rsidRPr="00000000" w14:paraId="00000007">
      <w:pPr>
        <w:tabs>
          <w:tab w:val="left" w:leader="none" w:pos="720"/>
        </w:tabs>
        <w:spacing w:after="60" w:before="60" w:line="360" w:lineRule="auto"/>
        <w:ind w:left="0" w:right="0" w:firstLine="70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</w:tabs>
        <w:spacing w:after="60" w:before="60" w:line="360" w:lineRule="auto"/>
        <w:ind w:left="0" w:right="0" w:firstLine="70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Declaro que as informações apresentadas por mim são verdadeiras. </w:t>
      </w:r>
    </w:p>
    <w:p w:rsidR="00000000" w:rsidDel="00000000" w:rsidP="00000000" w:rsidRDefault="00000000" w:rsidRPr="00000000" w14:paraId="00000009">
      <w:pPr>
        <w:spacing w:after="60" w:before="6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jc w:val="both"/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_______________, ____de _________________ 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2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coorientador(a)</w:t>
      </w:r>
    </w:p>
    <w:p w:rsidR="00000000" w:rsidDel="00000000" w:rsidP="00000000" w:rsidRDefault="00000000" w:rsidRPr="00000000" w14:paraId="00000013">
      <w:pPr>
        <w:spacing w:after="60" w:before="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-85723</wp:posOffset>
          </wp:positionV>
          <wp:extent cx="1252220" cy="9423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8" l="-15" r="-15" t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-142238</wp:posOffset>
          </wp:positionH>
          <wp:positionV relativeFrom="paragraph">
            <wp:posOffset>-219073</wp:posOffset>
          </wp:positionV>
          <wp:extent cx="1252220" cy="10737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18" l="-14" r="-14" t="-18"/>
                  <a:stretch>
                    <a:fillRect/>
                  </a:stretch>
                </pic:blipFill>
                <pic:spPr>
                  <a:xfrm>
                    <a:off x="0" y="0"/>
                    <a:ext cx="1252220" cy="1073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4853305</wp:posOffset>
          </wp:positionH>
          <wp:positionV relativeFrom="paragraph">
            <wp:posOffset>-37462</wp:posOffset>
          </wp:positionV>
          <wp:extent cx="1216660" cy="7175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-37" l="-18" r="-18" t="-37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line="276" w:lineRule="auto"/>
      <w:ind w:hanging="2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INSTITUTO FEDERAL DE EDUCAÇÃO, CIÊNCIA E TECNOLOGIA </w:t>
    </w:r>
  </w:p>
  <w:p w:rsidR="00000000" w:rsidDel="00000000" w:rsidP="00000000" w:rsidRDefault="00000000" w:rsidRPr="00000000" w14:paraId="0000001A">
    <w:pPr>
      <w:widowControl w:val="1"/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1"/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spacing w:line="276" w:lineRule="auto"/>
      <w:ind w:hanging="2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Luz Interior, 360 – 5º andar – Estrela Sul – 36030-713– Juiz de Fora – MG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