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3.xml"/>
  <Override ContentType="application/vnd.openxmlformats-officedocument.wordprocessingml.footer+xml" PartName="/word/footer3.xml"/>
  <Override ContentType="application/vnd.openxmlformats-officedocument.wordprocessingml.footer+xml" PartName="/word/footer15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.xml"/>
  <Override ContentType="application/vnd.openxmlformats-officedocument.wordprocessingml.footer+xml" PartName="/word/footer7.xml"/>
  <Override ContentType="application/vnd.openxmlformats-officedocument.wordprocessingml.footer+xml" PartName="/word/footer17.xml"/>
  <Override ContentType="application/vnd.openxmlformats-officedocument.wordprocessingml.footer+xml" PartName="/word/footer5.xml"/>
  <Override ContentType="application/vnd.openxmlformats-officedocument.wordprocessingml.footer+xml" PartName="/word/footer9.xml"/>
  <Override ContentType="application/vnd.openxmlformats-officedocument.wordprocessingml.footer+xml" PartName="/word/footer19.xml"/>
  <Override ContentType="application/vnd.openxmlformats-officedocument.wordprocessingml.footer+xml" PartName="/word/footer14.xml"/>
  <Override ContentType="application/vnd.openxmlformats-officedocument.wordprocessingml.footer+xml" PartName="/word/footer4.xml"/>
  <Override ContentType="application/vnd.openxmlformats-officedocument.wordprocessingml.footer+xml" PartName="/word/footer12.xml"/>
  <Override ContentType="application/vnd.openxmlformats-officedocument.wordprocessingml.footer+xml" PartName="/word/footer2.xml"/>
  <Override ContentType="application/vnd.openxmlformats-officedocument.wordprocessingml.footer+xml" PartName="/word/footer6.xml"/>
  <Override ContentType="application/vnd.openxmlformats-officedocument.wordprocessingml.footer+xml" PartName="/word/footer16.xml"/>
  <Override ContentType="application/vnd.openxmlformats-officedocument.wordprocessingml.footer+xml" PartName="/word/footer8.xml"/>
  <Override ContentType="application/vnd.openxmlformats-officedocument.wordprocessingml.footer+xml" PartName="/word/footer18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2"/>
        <w:spacing w:before="34" w:lineRule="auto"/>
        <w:ind w:left="281" w:right="163" w:firstLine="0"/>
        <w:jc w:val="center"/>
        <w:rPr/>
      </w:pPr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spacing w:before="2" w:lineRule="auto"/>
        <w:ind w:left="281" w:right="168" w:firstLine="0"/>
        <w:jc w:val="center"/>
        <w:rPr>
          <w:b w:val="1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40" w:w="11910" w:orient="portrait"/>
          <w:pgMar w:bottom="1160" w:top="1120" w:left="880" w:right="1000" w:header="360" w:footer="971"/>
          <w:pgNumType w:start="1"/>
          <w:titlePg w:val="1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OFÍCIO DE APRESENTAÇÃO DE PROPOSTAS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3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OFÍCIO Nº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3" w:right="-304.251968503936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Senhor Jadir José Pela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3" w:right="-304.251968503936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Reitor do Ifes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1160" w:top="1120" w:left="880" w:right="1000" w:header="360" w:footer="360"/>
          <w:cols w:equalWidth="0" w:num="2">
            <w:col w:space="6660" w:w="1685"/>
            <w:col w:space="0" w:w="168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Local, data.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pacing w:before="52" w:lineRule="auto"/>
        <w:ind w:left="373" w:right="252" w:firstLine="0"/>
        <w:jc w:val="both"/>
        <w:rPr/>
      </w:pPr>
      <w:r w:rsidDel="00000000" w:rsidR="00000000" w:rsidRPr="00000000">
        <w:rPr>
          <w:rtl w:val="0"/>
        </w:rPr>
        <w:t xml:space="preserve">Assunto: Edital de Chamamento Público nº 03/2023 - Seleção de Projetos para Promoção das Indicações Geográficas.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Senhor Reitor,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240" w:lineRule="auto"/>
        <w:ind w:left="373" w:right="24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Cumprimentando-o cordialmente, informo que a proposta de projeto apresentada pelo(a)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 servidor(a) orientador(a)] </w:t>
      </w:r>
      <w:r w:rsidDel="00000000" w:rsidR="00000000" w:rsidRPr="00000000">
        <w:rPr>
          <w:sz w:val="24"/>
          <w:szCs w:val="24"/>
          <w:rtl w:val="0"/>
        </w:rPr>
        <w:t xml:space="preserve">ao Edital de Chamamento Público nº XX/2022 - Seleção de Projetos para Promoção das Indicações Geográficas conta com o apoio institucional deste(a)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da unidade de ensino a que o servidor está vinculado (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+ instituição ou escola técnica vinculada + universidade)] </w:t>
      </w:r>
      <w:r w:rsidDel="00000000" w:rsidR="00000000" w:rsidRPr="00000000">
        <w:rPr>
          <w:sz w:val="24"/>
          <w:szCs w:val="24"/>
          <w:rtl w:val="0"/>
        </w:rPr>
        <w:t xml:space="preserve">para a sua execução.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373" w:right="25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Informo ter ciência e me comprometo quanto ao atendimento das seguintes condições necessárias ao desenvolvimento do projeto proposto: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4"/>
        </w:tabs>
        <w:spacing w:after="0" w:before="0" w:line="240" w:lineRule="auto"/>
        <w:ind w:left="2413" w:right="256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disponibilização de espaços físicos adequados ao desenvolvimento das atividades previstas no plano de trabalho;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4"/>
        </w:tabs>
        <w:spacing w:after="0" w:before="0" w:line="293.00000000000006" w:lineRule="auto"/>
        <w:ind w:left="2413" w:right="0" w:hanging="36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previsão de carga horária compatível da equipe executora do(s) projeto(s);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4"/>
        </w:tabs>
        <w:spacing w:after="0" w:before="0" w:line="240" w:lineRule="auto"/>
        <w:ind w:left="2413" w:right="25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subsídio a eventuais outras despesas que se façam necessárias à execução do plano de trabalho, como despesas adicionais com material de consumo, diárias, passagens e despesas de locomoção, serviços de terceiros (pessoa física e pessoa jurídica), despesas com instalação de equipamentos, despesas de suporte operacional e uso de equipamentos 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softwares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4"/>
        </w:tabs>
        <w:spacing w:after="0" w:before="1" w:line="240" w:lineRule="auto"/>
        <w:ind w:left="2413" w:right="252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acompanhamento contínuo da realização do projeto, verificando a adequada realização das atividades pelas equipes e a adequada utilização dos recursos disponibilizados, apresentando as informações pertinentes a este acompanhamento sempre que solicitado pelos Institutos Federais de Educação, Ciência e Tecnologia do Espírito Santo (Ifes) e de São Paulo (IFSP) ou pela Secretaria de Educação Profissional e Tecnológica do Ministério da Educação (Setec/MEC);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4"/>
        </w:tabs>
        <w:spacing w:after="0" w:before="0" w:line="240" w:lineRule="auto"/>
        <w:ind w:left="2413" w:right="255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término do apoio realizado no âmbito deste edital, formalizar acordo de cooperação com a instituição parceira (requerente da IG), caso esta tenha interesse, para colaborar no desenvolvimento da IG;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4"/>
        </w:tabs>
        <w:spacing w:after="0" w:before="0" w:line="240" w:lineRule="auto"/>
        <w:ind w:left="2413" w:right="25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divulgar o apoio de Setec/MEC, IFSP, Ifes, Mapa e Sebrae nas ações de promoção da IG dentro do período de vigência de projeto e quando houver pertinência.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281" w:right="16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61" w:right="4441" w:firstLine="1.999999999999886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1160" w:top="1120" w:left="880" w:right="1000" w:header="360" w:footer="36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Reitor Instituição</w:t>
      </w:r>
    </w:p>
    <w:p w:rsidR="00000000" w:rsidDel="00000000" w:rsidP="00000000" w:rsidRDefault="00000000" w:rsidRPr="00000000" w14:paraId="0000001C">
      <w:pPr>
        <w:pStyle w:val="Heading1"/>
        <w:spacing w:line="451" w:lineRule="auto"/>
        <w:ind w:left="3222" w:right="3100" w:firstLine="1363"/>
        <w:jc w:val="left"/>
        <w:rPr/>
      </w:pPr>
      <w:r w:rsidDel="00000000" w:rsidR="00000000" w:rsidRPr="00000000">
        <w:rPr>
          <w:rtl w:val="0"/>
        </w:rPr>
        <w:t xml:space="preserve">ANEXO II CARACTERIZAÇÃO INSTITUCIONAL</w:t>
      </w:r>
    </w:p>
    <w:p w:rsidR="00000000" w:rsidDel="00000000" w:rsidP="00000000" w:rsidRDefault="00000000" w:rsidRPr="00000000" w14:paraId="0000001D">
      <w:pPr>
        <w:pStyle w:val="Heading2"/>
        <w:numPr>
          <w:ilvl w:val="0"/>
          <w:numId w:val="10"/>
        </w:numPr>
        <w:tabs>
          <w:tab w:val="left" w:pos="734"/>
          <w:tab w:val="left" w:pos="9801"/>
        </w:tabs>
        <w:spacing w:after="0" w:before="0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DADOS INSTITUCIONAIS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"/>
          <w:tab w:val="left" w:pos="962"/>
        </w:tabs>
        <w:spacing w:after="0" w:before="120" w:line="240" w:lineRule="auto"/>
        <w:ind w:left="961" w:right="0" w:hanging="58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DA INSTITUIÇÃO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94"/>
        </w:tabs>
        <w:spacing w:after="0" w:before="119" w:line="240" w:lineRule="auto"/>
        <w:ind w:left="1093" w:right="0" w:hanging="72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da instituição da Rede Federal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1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1"/>
        <w:gridCol w:w="3632"/>
        <w:gridCol w:w="4258"/>
        <w:tblGridChange w:id="0">
          <w:tblGrid>
            <w:gridCol w:w="1601"/>
            <w:gridCol w:w="3632"/>
            <w:gridCol w:w="4258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Instituição: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Sigla: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para correspondência: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Servidor proponente do projeto: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Celular: ( )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36">
      <w:pPr>
        <w:spacing w:before="0" w:lineRule="auto"/>
        <w:ind w:left="313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*A instituição deverá preencher os dados completos de um formulário para cada projeto no sistema.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177800</wp:posOffset>
                </wp:positionV>
                <wp:extent cx="6024880" cy="391160"/>
                <wp:effectExtent b="0" l="0" r="0" t="0"/>
                <wp:wrapTopAndBottom distB="0" distT="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343085" y="3593945"/>
                          <a:ext cx="6005830" cy="372110"/>
                        </a:xfrm>
                        <a:custGeom>
                          <a:rect b="b" l="l" r="r" t="t"/>
                          <a:pathLst>
                            <a:path extrusionOk="0" h="372110" w="6005830">
                              <a:moveTo>
                                <a:pt x="0" y="0"/>
                              </a:moveTo>
                              <a:lnTo>
                                <a:pt x="0" y="372110"/>
                              </a:lnTo>
                              <a:lnTo>
                                <a:pt x="6005830" y="372110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7.99999237060547" w:right="0" w:firstLine="41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IDENTIFICAÇÃO DA ENTIDADE PARCEIRA (PERSONALIDADE JURÍDICA QUE ATUARÁ COMO SUBSTITUTO PROCESSUAL)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177800</wp:posOffset>
                </wp:positionV>
                <wp:extent cx="6024880" cy="391160"/>
                <wp:effectExtent b="0" l="0" r="0" t="0"/>
                <wp:wrapTopAndBottom distB="0" distT="0"/>
                <wp:docPr id="3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4880" cy="391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"/>
        </w:tabs>
        <w:spacing w:after="0" w:before="104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</w:t>
        <w:tab/>
        <w:t xml:space="preserve">Dados da associação parceira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6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1"/>
        <w:gridCol w:w="2556"/>
        <w:gridCol w:w="4119"/>
        <w:tblGridChange w:id="0">
          <w:tblGrid>
            <w:gridCol w:w="2821"/>
            <w:gridCol w:w="2556"/>
            <w:gridCol w:w="4119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Sigla: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para correspondência: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Representante Institucional: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9"/>
        </w:tabs>
        <w:spacing w:after="0" w:before="0" w:line="240" w:lineRule="auto"/>
        <w:ind w:left="428" w:right="0" w:hanging="116.0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instituição deverá preencher os dados completos de um formulário para cada projeto no sistema.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numPr>
          <w:ilvl w:val="0"/>
          <w:numId w:val="7"/>
        </w:numPr>
        <w:tabs>
          <w:tab w:val="left" w:pos="734"/>
          <w:tab w:val="left" w:pos="9801"/>
        </w:tabs>
        <w:spacing w:after="0" w:before="52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IDENTIFICAÇÃO DA INCUBADORA PARCEIRA (NECESSÁRIO SOMENTE PARA EIXO III)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da incubadora parceira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4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4"/>
        <w:gridCol w:w="3344"/>
        <w:gridCol w:w="4016"/>
        <w:tblGridChange w:id="0">
          <w:tblGrid>
            <w:gridCol w:w="2134"/>
            <w:gridCol w:w="3344"/>
            <w:gridCol w:w="4016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Incubadora: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Sigla: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Site: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para correspondência:</w:t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2"/>
        <w:numPr>
          <w:ilvl w:val="0"/>
          <w:numId w:val="7"/>
        </w:numPr>
        <w:tabs>
          <w:tab w:val="left" w:pos="734"/>
          <w:tab w:val="left" w:pos="9801"/>
        </w:tabs>
        <w:spacing w:after="0" w:before="0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COMPROMISSO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Declaramos o compromisso no projeto, especificamente para: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4"/>
        </w:tabs>
        <w:spacing w:after="0" w:before="120" w:line="240" w:lineRule="auto"/>
        <w:ind w:left="2413" w:right="25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Eixo I, visando elaborar o diagnóstico do potencial para IG, e declaro que não há projeto de IG em andamento e também não houve realização de diagnóstico para IG.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4"/>
        </w:tabs>
        <w:spacing w:after="0" w:before="122" w:line="240" w:lineRule="auto"/>
        <w:ind w:left="2413" w:right="0" w:hanging="36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Eixo II, estruturar pedido de IG conforme proposta.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4"/>
        </w:tabs>
        <w:spacing w:after="0" w:before="120" w:line="240" w:lineRule="auto"/>
        <w:ind w:left="2413" w:right="0" w:hanging="360.999999999999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Eixo III, promover e fortalecer negócios de IGs.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94"/>
        </w:tabs>
        <w:spacing w:after="0" w:before="120" w:line="240" w:lineRule="auto"/>
        <w:ind w:left="1093" w:right="25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12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instituições signatárias desta proposta comprometem-se a cumprir as responsabilidades definidas neste Edital.</w:t>
      </w:r>
    </w:p>
    <w:p w:rsidR="00000000" w:rsidDel="00000000" w:rsidP="00000000" w:rsidRDefault="00000000" w:rsidRPr="00000000" w14:paraId="0000006A">
      <w:pPr>
        <w:pStyle w:val="Heading2"/>
        <w:spacing w:before="34" w:lineRule="auto"/>
        <w:ind w:left="373" w:firstLine="0"/>
        <w:rPr/>
      </w:pPr>
      <w:r w:rsidDel="00000000" w:rsidR="00000000" w:rsidRPr="00000000">
        <w:rPr>
          <w:rtl w:val="0"/>
        </w:rPr>
        <w:t xml:space="preserve">Assinaturas necessárias: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9"/>
          <w:tab w:val="left" w:pos="1670"/>
        </w:tabs>
        <w:spacing w:after="0" w:before="122" w:line="240" w:lineRule="auto"/>
        <w:ind w:left="1669" w:right="0" w:hanging="57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coordenador do projeto;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9"/>
          <w:tab w:val="left" w:pos="1670"/>
        </w:tabs>
        <w:spacing w:after="0" w:before="120" w:line="240" w:lineRule="auto"/>
        <w:ind w:left="1669" w:right="0" w:hanging="57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entidade parceira;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9"/>
          <w:tab w:val="left" w:pos="1670"/>
        </w:tabs>
        <w:spacing w:after="0" w:before="120" w:line="240" w:lineRule="auto"/>
        <w:ind w:left="1669" w:right="0" w:hanging="57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13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da instituição proponente (diretor geral do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reitor).</w:t>
      </w:r>
    </w:p>
    <w:p w:rsidR="00000000" w:rsidDel="00000000" w:rsidP="00000000" w:rsidRDefault="00000000" w:rsidRPr="00000000" w14:paraId="0000006E">
      <w:pPr>
        <w:pStyle w:val="Heading1"/>
        <w:ind w:firstLine="28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ind w:firstLine="281"/>
        <w:rPr/>
      </w:pPr>
      <w:r w:rsidDel="00000000" w:rsidR="00000000" w:rsidRPr="00000000">
        <w:rPr>
          <w:rtl w:val="0"/>
        </w:rPr>
        <w:t xml:space="preserve">ANEXO III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0" w:lineRule="auto"/>
        <w:ind w:left="281" w:right="166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MODELO DE PROJETO DO EIXO I - DIAGNÓSTICO DE POTENCIAL DE IG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2"/>
        <w:numPr>
          <w:ilvl w:val="0"/>
          <w:numId w:val="2"/>
        </w:numPr>
        <w:tabs>
          <w:tab w:val="left" w:pos="734"/>
          <w:tab w:val="left" w:pos="9801"/>
        </w:tabs>
        <w:spacing w:after="0" w:before="52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IDENTIFICAÇÃO DA EQUIPE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Membros da equipe do projeto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2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2"/>
        <w:gridCol w:w="1044"/>
        <w:gridCol w:w="1733"/>
        <w:gridCol w:w="1939"/>
        <w:gridCol w:w="3264"/>
        <w:tblGridChange w:id="0">
          <w:tblGrid>
            <w:gridCol w:w="1512"/>
            <w:gridCol w:w="1044"/>
            <w:gridCol w:w="1733"/>
            <w:gridCol w:w="1939"/>
            <w:gridCol w:w="3264"/>
          </w:tblGrid>
        </w:tblGridChange>
      </w:tblGrid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participante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6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vínculo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 na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equipe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Currículo Lattes</w:t>
            </w:r>
          </w:p>
        </w:tc>
      </w:tr>
      <w:tr>
        <w:trPr>
          <w:cantSplit w:val="0"/>
          <w:trHeight w:val="1881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9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4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 ( ) Externo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4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 ( ) Colaborador Externo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42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Extensionista ( ) Voluntário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6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9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8" w:right="4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4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 ( ) Colaborador Externo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7" w:lineRule="auto"/>
              <w:ind w:left="67" w:right="42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Extensionista ( ) Voluntário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1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9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4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4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 ( ) Colaborador Externo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42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Extensionista ( ) Voluntário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8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9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4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4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 ( ) Colaborador Externo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42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Extensionista ( ) Voluntário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9"/>
        </w:tabs>
        <w:spacing w:after="0" w:before="0" w:line="240" w:lineRule="auto"/>
        <w:ind w:left="428" w:right="0" w:hanging="116.0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Caso seja necessário, inserir mais linhas na tabela.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1" w:line="240" w:lineRule="auto"/>
        <w:ind w:left="373" w:right="2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Deverão ser encaminhadas as cópias dos currículos Lattes atualizados do coordenador, do extensionista e do colaborador externo, além do comprovante de matrícula de cada estudante integrante da equipe executora do projeto. Os estudantes podem ser indicados posteriormente, neste caso sendo obrigatória a realização de chamada pública de seleção por parte da instituição proponente.</w:t>
      </w:r>
    </w:p>
    <w:p w:rsidR="00000000" w:rsidDel="00000000" w:rsidP="00000000" w:rsidRDefault="00000000" w:rsidRPr="00000000" w14:paraId="000000A4">
      <w:pPr>
        <w:pStyle w:val="Heading2"/>
        <w:numPr>
          <w:ilvl w:val="0"/>
          <w:numId w:val="2"/>
        </w:numPr>
        <w:tabs>
          <w:tab w:val="left" w:pos="961"/>
          <w:tab w:val="left" w:pos="962"/>
          <w:tab w:val="left" w:pos="9801"/>
        </w:tabs>
        <w:spacing w:after="0" w:before="119" w:line="240" w:lineRule="auto"/>
        <w:ind w:left="961" w:right="0" w:hanging="618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POTENCIAL INDICAÇÃO GEOGRÁFICA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2" w:lineRule="auto"/>
        <w:ind w:left="373" w:right="2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14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do produto. Características típicas do produto? O que os torna diferente dos demais do mesmo segmento?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2" w:lineRule="auto"/>
        <w:ind w:left="373" w:right="25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O meio geográfico e a tradição se unem para a produção de um queijo artesanal feito de leite cru. O queijo da Canastra tem sabor característico e paladar inconfundível.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6" w:line="240" w:lineRule="auto"/>
        <w:ind w:left="373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formato do queijo da Canastra é cilíndrico, ligeiramente abaulado nas laterais, com 15 a 17 cm de diâmetros e 4 a 6 cm de altura. A casca lisa amarelada, com tonalidade mais forte em suas bordas, tende a escurecer com a maturação, apresentando mofo branco ou verde. O odor da casca é suave com toques que lembram cheiro da gordura do leite. A massa amarelada é homogênea e sua textura possui poucas e pequenas olhaduras mecânicas ou de fermentação, bem distribuídas, com um ligeiro odor de manteiga ou da gordura do leite. O sabor é suave, levemente picante, ligeiramente ácido e agradável.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9" w:line="240" w:lineRule="auto"/>
        <w:ind w:left="373" w:right="2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produto/serviço já foi objeto de pesquisa científica, matéria jornalística ou objeto de registro de alguma natureza que prove sua notoriedade ou distintividade. Detalhe e explique brevemente e junte a documentação referente aos 3 comprovantes mencionados.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Sim. A produção do queijo é de expressiva importância para a região, tanto economicamente, uma vez que constitui a única fonte de renda para vários agricultores, quanto culturalmente, já que o reconhecimento do queijo artesanal Canastra é aquele de uma cultura passada de geração a geração. O reflexo desse reconhecimento foi a publicação da Instrução Normativa nº 30/2013, do Ministério da Agricultura, Pecuária e Abastecimento, que regulamentou e autorizou a venda dos queijos artesanais tradicionalmente elaborados a partir de leite cru para todo o Brasil.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1" w:line="240" w:lineRule="auto"/>
        <w:ind w:left="373" w:right="25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pelo qual a região e o produto ou serviço ficaram notórios/conhecidos? Ex: Queijo da Canastra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Território de produção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A Canastra é delimitada pelos municípios de Piumhi, Bambuí, Delfinópolis, Vargem Bonita, Tapiraí, Medeiros e São Roque de Minas, todos localizados no estado de Minas Gerais. A população somada desses municípios é de cerca de 76 mil habitantes.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 dados econômicos sobre esta produção e de IDH? Exemplifique, caso exista.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Aproximadamente R$ 16.500,00 (média do Brasil: 28.876), cerca de 43% menor que a média brasileira.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0"/>
        </w:tabs>
        <w:spacing w:after="0" w:before="119" w:line="242" w:lineRule="auto"/>
        <w:ind w:left="373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IDH da Indicação Geográfica varia de 0,667 em Tapiraí até 0,741 em Bambuí (média do Brasil: 0,73).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0"/>
        </w:tabs>
        <w:spacing w:after="0" w:before="116" w:line="240" w:lineRule="auto"/>
        <w:ind w:left="373" w:right="2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Referindo-se à atividade econômica local, o principal CNAE é 1052-0/00: Fabricação de laticínios.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0"/>
        </w:tabs>
        <w:spacing w:after="0" w:before="120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2017, mais de 25 mil estabelecimentos agropecuários produziram leite. Em 2017, a quantidade produzida de leite de vaca nos estabelecimentos agropecuários foi superior a 190 mil litros.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0"/>
        </w:tabs>
        <w:spacing w:after="0" w:before="120" w:line="240" w:lineRule="auto"/>
        <w:ind w:left="373" w:right="2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críticas qualitativa e quantitativa dos dados ainda não foram concluídas, razão pela qual os resultados ora apresentados são preliminares, estando, portanto, sujeitos a alterações posteriores.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"/>
          <w:tab w:val="left" w:pos="962"/>
        </w:tabs>
        <w:spacing w:after="0" w:before="120" w:line="338" w:lineRule="auto"/>
        <w:ind w:left="373" w:right="201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da associação ou entidade que será parceira neste projeto. Ex: Associação dos Produtores de Queijo Canastra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0" w:line="291.99999999999994" w:lineRule="auto"/>
        <w:ind w:left="961" w:right="0" w:hanging="58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está estruturada a governança?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15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Em formato de associação com sede própria e legalmente estabelecida.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34" w:line="242" w:lineRule="auto"/>
        <w:ind w:left="373" w:right="25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número de produtores/prestadores de serviço associados ou potencialmente impactados?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60 produtores (os produtores impactados não necessariamente precisam ser associados).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 engajamento do poder público em parceria com os produtores? Conte como se dá esta relação, caso exista.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Sim, notadamente IMA, Emater e Mapa com apoio técnico.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317500</wp:posOffset>
                </wp:positionV>
                <wp:extent cx="6024880" cy="205105"/>
                <wp:effectExtent b="0" l="0" r="0" t="0"/>
                <wp:wrapTopAndBottom distB="0" distT="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55.99999904632568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	POTENCIAL PARA REALIZAÇÃO DE PROJETOS CONJUNTOS COM O APL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317500</wp:posOffset>
                </wp:positionV>
                <wp:extent cx="6024880" cy="205105"/>
                <wp:effectExtent b="0" l="0" r="0" t="0"/>
                <wp:wrapTopAndBottom distB="0" distT="0"/>
                <wp:docPr id="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4880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04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Necessidades do APL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necessidades do APL em termos de serviços, aprimoramentos, inovações, projetos sociais etc., e como o proponente poderá atender em caso de ampliação da parceria para obtenção da IG.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se o IF já atua em outros projetos com este APL ou na região, e quais têm sido os resultados.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de forma resumida ações já desenvolvidas com este APL ou outras ações relacionadas que possuem impacto na região de desenvolvimento deste projeto.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2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como se dará a atuação multicampi no projeto, caso seja viável.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Apresente, de modo sucinto, a forma de atuação multicampi para atendimento ao objetivo do projeto ou às necessidades apresentadas no item 3.1.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495300</wp:posOffset>
                </wp:positionV>
                <wp:extent cx="6024880" cy="205105"/>
                <wp:effectExtent b="0" l="0" r="0" t="0"/>
                <wp:wrapTopAndBottom distB="0" distT="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55.99999904632568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	CRONOGRAMA PROPOSTO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495300</wp:posOffset>
                </wp:positionV>
                <wp:extent cx="6024880" cy="205105"/>
                <wp:effectExtent b="0" l="0" r="0" t="0"/>
                <wp:wrapTopAndBottom distB="0" distT="0"/>
                <wp:docPr id="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4880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1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9"/>
        <w:gridCol w:w="7432"/>
        <w:tblGridChange w:id="0">
          <w:tblGrid>
            <w:gridCol w:w="2199"/>
            <w:gridCol w:w="7432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</w:tr>
      <w:tr>
        <w:trPr>
          <w:cantSplit w:val="0"/>
          <w:trHeight w:val="2147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5" w:right="70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1 Sensibilização e associativismo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49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Apresentação do plano de ação do projeto aos parceiros e produtores – reunir, informar, apresentar, sensibilizar, validar e alinhar para as ações do projeto.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5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Levantamento de desafios e oportunidades do projeto de IG com os produtores – documentos, sistemas de controle, regulamento de produção, normas, ensaios e testes que existem para a produção na região.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5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Buscar adesão formal dos produtores ao projeto e identificar os interlocutores que representem os produtores para integrar o comitê gestor do projeto.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6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Reunião com secretaria de desenvolvimento, turismo, comércio.</w:t>
            </w:r>
          </w:p>
        </w:tc>
      </w:tr>
      <w:tr>
        <w:trPr>
          <w:cantSplit w:val="0"/>
          <w:trHeight w:val="1612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57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2 a 5 História e levantamento de características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Realizar resgate histórico conjuntamente com a associação e sistematizar, catalogar e indexar as fontes.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Levantar evidências se o meio geográfico gera influências nas características do produto ou serviço que será objeto da Indicação Geográfica.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Levantar necessidades de pesquisas adicionais para se avançar com o projeto de IG.</w:t>
            </w:r>
          </w:p>
        </w:tc>
      </w:tr>
      <w:tr>
        <w:trPr>
          <w:cantSplit w:val="0"/>
          <w:trHeight w:val="1342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5" w:right="118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6 Conclusão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Elaboração de relatório do projeto.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4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Elaboração de minuta de acordo a ser firmado com a entidade representativa dos produtores.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em   evento   da   Setec   com   a   presença   de   produtores   para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apresentação de resultados.</w:t>
            </w:r>
          </w:p>
        </w:tc>
      </w:tr>
    </w:tbl>
    <w:p w:rsidR="00000000" w:rsidDel="00000000" w:rsidP="00000000" w:rsidRDefault="00000000" w:rsidRPr="00000000" w14:paraId="000000D5">
      <w:pPr>
        <w:pStyle w:val="Heading2"/>
        <w:numPr>
          <w:ilvl w:val="0"/>
          <w:numId w:val="8"/>
        </w:numPr>
        <w:tabs>
          <w:tab w:val="left" w:pos="734"/>
          <w:tab w:val="left" w:pos="9801"/>
        </w:tabs>
        <w:spacing w:after="0" w:before="119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PLANO FÍSICO-FINANCEIRO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"/>
          <w:tab w:val="left" w:pos="962"/>
        </w:tabs>
        <w:spacing w:after="0" w:before="120" w:line="240" w:lineRule="auto"/>
        <w:ind w:left="961" w:right="0" w:hanging="58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Recursos de bolsas para as atividades do projeto</w:t>
      </w:r>
    </w:p>
    <w:p w:rsidR="00000000" w:rsidDel="00000000" w:rsidP="00000000" w:rsidRDefault="00000000" w:rsidRPr="00000000" w14:paraId="000000D7">
      <w:pPr>
        <w:spacing w:before="119" w:lineRule="auto"/>
        <w:ind w:left="313" w:right="0" w:firstLine="0"/>
        <w:jc w:val="left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</w:t>
      </w:r>
      <w:r w:rsidDel="00000000" w:rsidR="00000000" w:rsidRPr="00000000">
        <w:rPr>
          <w:sz w:val="16"/>
          <w:szCs w:val="16"/>
          <w:rtl w:val="0"/>
        </w:rPr>
        <w:t xml:space="preserve">odalidade nível duração perfil do bolsista atividades a serem realizadas recursos (R$)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4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4"/>
        <w:gridCol w:w="605"/>
        <w:gridCol w:w="1518"/>
        <w:gridCol w:w="2468"/>
        <w:gridCol w:w="2502"/>
        <w:gridCol w:w="1297"/>
        <w:tblGridChange w:id="0">
          <w:tblGrid>
            <w:gridCol w:w="1244"/>
            <w:gridCol w:w="605"/>
            <w:gridCol w:w="1518"/>
            <w:gridCol w:w="2468"/>
            <w:gridCol w:w="2502"/>
            <w:gridCol w:w="1297"/>
          </w:tblGrid>
        </w:tblGridChange>
      </w:tblGrid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Modalidade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Nível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Duração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(meses)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Servidor do bolsista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a serem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realizadas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Recursos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(R$)</w:t>
            </w:r>
          </w:p>
        </w:tc>
      </w:tr>
    </w:tbl>
    <w:p w:rsidR="00000000" w:rsidDel="00000000" w:rsidP="00000000" w:rsidRDefault="00000000" w:rsidRPr="00000000" w14:paraId="000000E2">
      <w:pPr>
        <w:spacing w:after="0" w:line="249" w:lineRule="auto"/>
        <w:ind w:firstLine="0"/>
        <w:rPr>
          <w:sz w:val="22"/>
          <w:szCs w:val="22"/>
        </w:rPr>
        <w:sectPr>
          <w:footerReference r:id="rId18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4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4"/>
        <w:gridCol w:w="605"/>
        <w:gridCol w:w="1518"/>
        <w:gridCol w:w="2468"/>
        <w:gridCol w:w="2502"/>
        <w:gridCol w:w="1297"/>
        <w:tblGridChange w:id="0">
          <w:tblGrid>
            <w:gridCol w:w="1244"/>
            <w:gridCol w:w="605"/>
            <w:gridCol w:w="1518"/>
            <w:gridCol w:w="2468"/>
            <w:gridCol w:w="2502"/>
            <w:gridCol w:w="1297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Servidor</w:t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Estudante técnico</w:t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Estudante técnico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Estudante técnico ou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total (R$)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pStyle w:val="Heading2"/>
        <w:numPr>
          <w:ilvl w:val="0"/>
          <w:numId w:val="8"/>
        </w:numPr>
        <w:tabs>
          <w:tab w:val="left" w:pos="734"/>
          <w:tab w:val="left" w:pos="9801"/>
        </w:tabs>
        <w:spacing w:after="0" w:before="114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REFERÊNCIAS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"/>
          <w:tab w:val="left" w:pos="962"/>
        </w:tabs>
        <w:spacing w:after="0" w:before="119" w:line="240" w:lineRule="auto"/>
        <w:ind w:left="961" w:right="0" w:hanging="58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Relacionar as principais referências bibliográficas utilizadas na elaboração do projeto.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19" w:type="default"/>
          <w:type w:val="nextPage"/>
          <w:pgSz w:h="16840" w:w="11910" w:orient="portrait"/>
          <w:pgMar w:bottom="280" w:top="1120" w:left="880" w:right="1000" w:header="0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INPI/PR nº 415/2020, de 24/12/2020 — Institui a 1ª Edição do Manual de Indicações Geográficas.</w:t>
      </w:r>
    </w:p>
    <w:p w:rsidR="00000000" w:rsidDel="00000000" w:rsidP="00000000" w:rsidRDefault="00000000" w:rsidRPr="00000000" w14:paraId="00000106">
      <w:pPr>
        <w:pStyle w:val="Heading1"/>
        <w:ind w:firstLine="281"/>
        <w:rPr/>
      </w:pPr>
      <w:r w:rsidDel="00000000" w:rsidR="00000000" w:rsidRPr="00000000">
        <w:rPr>
          <w:rtl w:val="0"/>
        </w:rPr>
        <w:t xml:space="preserve">ANEXO IV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before="0" w:lineRule="auto"/>
        <w:ind w:left="281" w:right="167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MODELO DE PROJETO DO EIXO II - ESTRUTURAÇÃO DE IG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Style w:val="Heading2"/>
        <w:numPr>
          <w:ilvl w:val="0"/>
          <w:numId w:val="3"/>
        </w:numPr>
        <w:tabs>
          <w:tab w:val="left" w:pos="734"/>
          <w:tab w:val="left" w:pos="9801"/>
        </w:tabs>
        <w:spacing w:after="0" w:before="52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IDENTIFICAÇÃO DA EQUIPE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Membros da equipe do projeto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89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4"/>
        <w:gridCol w:w="1108"/>
        <w:gridCol w:w="1958"/>
        <w:gridCol w:w="2051"/>
        <w:gridCol w:w="3028"/>
        <w:tblGridChange w:id="0">
          <w:tblGrid>
            <w:gridCol w:w="1344"/>
            <w:gridCol w:w="1108"/>
            <w:gridCol w:w="1958"/>
            <w:gridCol w:w="2051"/>
            <w:gridCol w:w="3028"/>
          </w:tblGrid>
        </w:tblGridChange>
      </w:tblGrid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participante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vínculo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 na equipe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do currículo lattes</w:t>
            </w:r>
          </w:p>
        </w:tc>
      </w:tr>
      <w:tr>
        <w:trPr>
          <w:cantSplit w:val="0"/>
          <w:trHeight w:val="1881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1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7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técnico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4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54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 ( ) Colaborador Externo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6" w:right="5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Extensionista ( ) Voluntário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8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1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7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técnico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37" w:lineRule="auto"/>
              <w:ind w:left="68" w:right="24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54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 ( ) Colaborador Externo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7" w:lineRule="auto"/>
              <w:ind w:left="66" w:right="5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Extensionista ( ) Voluntário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1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1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7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técnico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4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54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 ( ) Colaborador Externo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6" w:right="5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Extensionista ( ) Voluntário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8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1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7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técnico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24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54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 ( ) Colaborador Externo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5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Extensionista ( ) Voluntário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spacing w:before="0" w:lineRule="auto"/>
        <w:ind w:left="313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*Caso seja necessário, inserir mais linhas na tabela.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1" w:line="240" w:lineRule="auto"/>
        <w:ind w:left="373" w:right="24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Deverão ser encaminhadas as cópias dos currículos Lattes atualizados do coordenador, do extensionista e do colaborador externo, além do comprovante de matrícula de cada estudante integrante da equipe executora do projeto. Os estudantes podem ser indicados posteriormente, neste caso sendo necessária a realização de chamada pública de seleção por parte da instituição proponente.</w:t>
      </w:r>
    </w:p>
    <w:p w:rsidR="00000000" w:rsidDel="00000000" w:rsidP="00000000" w:rsidRDefault="00000000" w:rsidRPr="00000000" w14:paraId="0000013E">
      <w:pPr>
        <w:pStyle w:val="Heading2"/>
        <w:numPr>
          <w:ilvl w:val="0"/>
          <w:numId w:val="3"/>
        </w:numPr>
        <w:tabs>
          <w:tab w:val="left" w:pos="961"/>
          <w:tab w:val="left" w:pos="962"/>
          <w:tab w:val="left" w:pos="9801"/>
        </w:tabs>
        <w:spacing w:after="0" w:before="119" w:line="240" w:lineRule="auto"/>
        <w:ind w:left="961" w:right="0" w:hanging="618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DESCRIÇÃO SOBRE O </w:t>
      </w:r>
      <w:r w:rsidDel="00000000" w:rsidR="00000000" w:rsidRPr="00000000">
        <w:rPr>
          <w:i w:val="1"/>
          <w:shd w:fill="e6e6e6" w:val="clear"/>
          <w:rtl w:val="0"/>
        </w:rPr>
        <w:t xml:space="preserve">STATUS </w:t>
      </w:r>
      <w:r w:rsidDel="00000000" w:rsidR="00000000" w:rsidRPr="00000000">
        <w:rPr>
          <w:shd w:fill="e6e6e6" w:val="clear"/>
          <w:rtl w:val="0"/>
        </w:rPr>
        <w:t xml:space="preserve">ATUAL DA ESTRUTURAÇÃO DA INDICAÇÃO GEOGRÁFICA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20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do Produto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37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Queijo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2" w:line="240" w:lineRule="auto"/>
        <w:ind w:left="373" w:right="2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Características típicas do produto? O que os torna diferente dos demais do mesmo segmento?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O meio geográfico e a tradição se unem para a produção de um queijo artesanal feito de leite cru. O queijo da Canastra tem sabor característico e paladar inconfundível.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formato do queijo da Canastra é cilíndrico, ligeiramente abaulado nas laterais, com 15 a 17 cm de diâmetros e 4 a 6 cm de altura. A casca lisa amarelada, com tonalidade mais forte em suas bordas, tende a escurecer com a maturação, apresentando mofo branco ou verde. O odor da casca é suave com toques que lembram cheiro da gordura do leite. A massa amarelada é homogênea e sua textura possui poucas e pequenas olhaduras mecânicas ou de fermentação, bem distribuídas, com um ligeiro odor de manteiga ou da gordura do leite. O sabor é suave, levemente picante, ligeiramente ácido e agradável.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8" w:line="240" w:lineRule="auto"/>
        <w:ind w:left="373" w:right="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produto/serviço já foi objeto de pesquisa científica, matéria jornalística ou objeto de registro de alguma natureza que prove sua notoriedade ou distintividade?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" w:line="240" w:lineRule="auto"/>
        <w:ind w:left="373" w:right="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Sim. A produção do queijo é de expressiva importância para a região, tanto economicamente, uma vez que constitui a única fonte de renda para vários agricultores, quanto culturalmente, já que o reconhecimento do queijo artesanal Canastra é aquele de uma cultura passada de geração a geração.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" w:line="240" w:lineRule="auto"/>
        <w:ind w:left="373" w:right="25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reflexo deste reconhecimento foi a publicação da Instrução Normativa nº 30/2013, do Ministério da Agricultura, Pecuária e Abastecimento, que regulamentou e autorizou a venda dos queijos artesanais tradicionalmente elaborados a partir de leite cru para todo o Brasil.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338" w:lineRule="auto"/>
        <w:ind w:left="373" w:right="26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pelo qual a região e o produto ou serviço ficaram notórios? Ex: Queijo da Canastra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0" w:line="291.99999999999994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Território de produção (municípios ou áreas abrangidas)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A Canastra é delimitada pelos municípios de Piumhi, Bambuí, Delfinópolis, Vargem Bonita, Tapiraí, Medeiros e São Roque de Minas, todos localizados no estado de Minas Gerais. A população somada desses municípios é de cerca de 76 mil habitantes.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 dados econômicos sobre esta produção e de IDH? Exemplifique, caso exista.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2" w:lineRule="auto"/>
        <w:ind w:left="373" w:right="25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Aproximadamente R$ 16.500,00 (média do Brasil: 28.876), cerca de 43% menor que a média brasileira.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" w:line="240" w:lineRule="auto"/>
        <w:ind w:left="373" w:right="25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IDH da Indicação Geográfica varia de 0,667 em Tapiraí até 0,741 em Bambuí (média do Brasil: 0,73).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Referindo-se à atividade econômica local, o principal CNAE é 1052-0/00: Fabricação de laticínios.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" w:line="240" w:lineRule="auto"/>
        <w:ind w:left="373" w:right="25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2017, mais de 25 mil estabelecimentos agropecuários produziram leite. Em 2017, a quantidade produzida de leite de vaca nos estabelecimentos agropecuários foi superior a 190 mil litros.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373" w:right="2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críticas qualitativa e quantitativa dos dados ainda não foram concluídas, razão pela qual os resultados ora apresentados são preliminares, estando, portanto, sujeitos a alterações posteriores.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9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21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da associação ou entidade que será parceira neste projeto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Associação dos Produtores de Queijo Canastra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2" w:line="240" w:lineRule="auto"/>
        <w:ind w:left="961" w:right="0" w:hanging="58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está estruturada a governança?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Em formato de associação com sede própria e legalmente estabelecida.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 o número de produtores/prestadores de serviço associados ou potencialmente impactados?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60 produtores (os produtores impactados não necessariamente precisam ser associados).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9" w:line="240" w:lineRule="auto"/>
        <w:ind w:left="373" w:right="25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Há engajamento do poder público em parceria com os produtores? Conte como se dá esta relação, caso exista.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Sim, notadamente IMA, Emater e Mapa com apoio técnico.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"/>
          <w:tab w:val="left" w:pos="962"/>
        </w:tabs>
        <w:spacing w:after="0" w:before="120" w:line="240" w:lineRule="auto"/>
        <w:ind w:left="961" w:right="0" w:hanging="58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Caracterizar 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atual do projeto de Indicação Geográfica.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O projeto se iniciou em 2018, a partir de diagnóstico realizado pelo Sebrae. Foram realizadas cerca de 4 reuniões de trabalho e já foram concluídas as seguintes etapas: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1"/>
        </w:tabs>
        <w:spacing w:after="0" w:before="120" w:line="240" w:lineRule="auto"/>
        <w:ind w:left="610" w:right="0" w:hanging="237.999999999999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XXXXX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1"/>
        </w:tabs>
        <w:spacing w:after="0" w:before="120" w:line="240" w:lineRule="auto"/>
        <w:ind w:left="610" w:right="0" w:hanging="237.999999999999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YYYYY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1"/>
        </w:tabs>
        <w:spacing w:after="0" w:before="120" w:line="240" w:lineRule="auto"/>
        <w:ind w:left="610" w:right="0" w:hanging="237.9999999999999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DDDD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330200</wp:posOffset>
                </wp:positionV>
                <wp:extent cx="6005830" cy="502858"/>
                <wp:effectExtent b="0" l="0" r="0" t="0"/>
                <wp:wrapTopAndBottom distB="0" distT="0"/>
                <wp:docPr id="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43075" y="3528550"/>
                          <a:ext cx="6005830" cy="502858"/>
                          <a:chOff x="2343075" y="3528550"/>
                          <a:chExt cx="6005850" cy="502900"/>
                        </a:xfrm>
                      </wpg:grpSpPr>
                      <wpg:grpSp>
                        <wpg:cNvGrpSpPr/>
                        <wpg:grpSpPr>
                          <a:xfrm>
                            <a:off x="2343085" y="3528571"/>
                            <a:ext cx="6005830" cy="502858"/>
                            <a:chOff x="2901875" y="3593275"/>
                            <a:chExt cx="6005850" cy="46547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2901875" y="3593275"/>
                              <a:ext cx="6005850" cy="465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901875" y="3593297"/>
                              <a:ext cx="6005830" cy="465434"/>
                              <a:chOff x="0" y="-635"/>
                              <a:chExt cx="6005830" cy="372735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6005825" cy="37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-635"/>
                                <a:ext cx="6005830" cy="372110"/>
                              </a:xfrm>
                              <a:custGeom>
                                <a:rect b="b" l="l" r="r" t="t"/>
                                <a:pathLst>
                                  <a:path extrusionOk="0" h="372110" w="6005830">
                                    <a:moveTo>
                                      <a:pt x="60058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6055"/>
                                    </a:lnTo>
                                    <a:lnTo>
                                      <a:pt x="0" y="371475"/>
                                    </a:lnTo>
                                    <a:lnTo>
                                      <a:pt x="6005830" y="371475"/>
                                    </a:lnTo>
                                    <a:lnTo>
                                      <a:pt x="6005830" y="186055"/>
                                    </a:lnTo>
                                    <a:lnTo>
                                      <a:pt x="60058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18415" y="29845"/>
                                <a:ext cx="132080" cy="152400"/>
                              </a:xfrm>
                              <a:custGeom>
                                <a:rect b="b" l="l" r="r" t="t"/>
                                <a:pathLst>
                                  <a:path extrusionOk="0" h="152400" w="132080">
                                    <a:moveTo>
                                      <a:pt x="0" y="0"/>
                                    </a:moveTo>
                                    <a:lnTo>
                                      <a:pt x="0" y="152400"/>
                                    </a:lnTo>
                                    <a:lnTo>
                                      <a:pt x="132080" y="152400"/>
                                    </a:lnTo>
                                    <a:lnTo>
                                      <a:pt x="132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3.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391795" y="29845"/>
                                <a:ext cx="5603240" cy="152400"/>
                              </a:xfrm>
                              <a:custGeom>
                                <a:rect b="b" l="l" r="r" t="t"/>
                                <a:pathLst>
                                  <a:path extrusionOk="0" h="152400" w="5603240">
                                    <a:moveTo>
                                      <a:pt x="0" y="0"/>
                                    </a:moveTo>
                                    <a:lnTo>
                                      <a:pt x="0" y="152400"/>
                                    </a:lnTo>
                                    <a:lnTo>
                                      <a:pt x="5603240" y="152400"/>
                                    </a:lnTo>
                                    <a:lnTo>
                                      <a:pt x="5603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ATIVIDADES DE ESTRUTURAÇÃO DE PROPOSTAS E POTENCIAL PARA REALIZAÇÃO DE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18414" y="215905"/>
                                <a:ext cx="2409428" cy="152400"/>
                              </a:xfrm>
                              <a:custGeom>
                                <a:rect b="b" l="l" r="r" t="t"/>
                                <a:pathLst>
                                  <a:path extrusionOk="0" h="152400" w="2063750">
                                    <a:moveTo>
                                      <a:pt x="0" y="0"/>
                                    </a:moveTo>
                                    <a:lnTo>
                                      <a:pt x="0" y="152400"/>
                                    </a:lnTo>
                                    <a:lnTo>
                                      <a:pt x="2063750" y="152400"/>
                                    </a:lnTo>
                                    <a:lnTo>
                                      <a:pt x="20637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PROJETOS CONJUNTOS EM APLS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330200</wp:posOffset>
                </wp:positionV>
                <wp:extent cx="6005830" cy="502858"/>
                <wp:effectExtent b="0" l="0" r="0" t="0"/>
                <wp:wrapTopAndBottom distB="0" distT="0"/>
                <wp:docPr id="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5830" cy="5028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"/>
          <w:tab w:val="left" w:pos="962"/>
        </w:tabs>
        <w:spacing w:after="0" w:before="90" w:line="240" w:lineRule="auto"/>
        <w:ind w:left="961" w:right="0" w:hanging="58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Atividades de Estruturação Propostas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6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Selecione duas atividades com base no item 6.6.1. do Edital e justifique sua importância para a Associação.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 1: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Justificativa: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Metodologia: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 2: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Justificativa: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Metodologia: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33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OBS: as duas atividades aqui descritas devem ser as mesmas indicadas no Anexo II, a ser assinado pela Associação.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"/>
          <w:tab w:val="left" w:pos="962"/>
        </w:tabs>
        <w:spacing w:after="0" w:before="120" w:line="240" w:lineRule="auto"/>
        <w:ind w:left="961" w:right="0" w:hanging="58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Potencial para realização de projetos conjuntos com o APL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2" w:line="240" w:lineRule="auto"/>
        <w:ind w:left="961" w:right="0" w:hanging="58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Necessidades do APL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necessidades do APL em termos de serviços, aprimoramentos, inovações, projetos sociais etc.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se o IF já atua em outros projetos com este APL ou na região e quais têm sido os resultados.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como se dará a atuação multicampi no projeto, caso seja viável.</w:t>
      </w:r>
    </w:p>
    <w:p w:rsidR="00000000" w:rsidDel="00000000" w:rsidP="00000000" w:rsidRDefault="00000000" w:rsidRPr="00000000" w14:paraId="0000016B">
      <w:pPr>
        <w:pStyle w:val="Heading2"/>
        <w:numPr>
          <w:ilvl w:val="1"/>
          <w:numId w:val="1"/>
        </w:numPr>
        <w:tabs>
          <w:tab w:val="left" w:pos="961"/>
          <w:tab w:val="left" w:pos="962"/>
        </w:tabs>
        <w:spacing w:after="0" w:before="119" w:line="240" w:lineRule="auto"/>
        <w:ind w:left="961" w:right="0" w:hanging="589"/>
        <w:jc w:val="left"/>
        <w:rPr/>
      </w:pPr>
      <w:r w:rsidDel="00000000" w:rsidR="00000000" w:rsidRPr="00000000">
        <w:rPr>
          <w:rtl w:val="0"/>
        </w:rPr>
        <w:t xml:space="preserve">Cronograma proposto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359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1"/>
        <w:gridCol w:w="4398"/>
        <w:tblGridChange w:id="0">
          <w:tblGrid>
            <w:gridCol w:w="3961"/>
            <w:gridCol w:w="439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</w:tr>
    </w:tbl>
    <w:p w:rsidR="00000000" w:rsidDel="00000000" w:rsidP="00000000" w:rsidRDefault="00000000" w:rsidRPr="00000000" w14:paraId="0000016F">
      <w:pPr>
        <w:spacing w:after="0" w:line="248.00000000000006" w:lineRule="auto"/>
        <w:ind w:firstLine="0"/>
        <w:rPr>
          <w:sz w:val="22"/>
          <w:szCs w:val="22"/>
        </w:rPr>
        <w:sectPr>
          <w:footerReference r:id="rId23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359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1"/>
        <w:gridCol w:w="4398"/>
        <w:tblGridChange w:id="0">
          <w:tblGrid>
            <w:gridCol w:w="3961"/>
            <w:gridCol w:w="4398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1</w:t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Planejamento do projeto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2</w:t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(do mês 2 a 11, detalhar atividades)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3</w:t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4</w:t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5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6</w:t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Elaboração do relatório parcial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7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8</w:t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9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10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11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12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Elaboração do relatório final</w:t>
            </w:r>
          </w:p>
        </w:tc>
      </w:tr>
    </w:tbl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"/>
          <w:tab w:val="left" w:pos="962"/>
        </w:tabs>
        <w:spacing w:after="0" w:before="114" w:line="240" w:lineRule="auto"/>
        <w:ind w:left="961" w:right="0" w:hanging="58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físico-financeiro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2" w:line="240" w:lineRule="auto"/>
        <w:ind w:left="961" w:right="0" w:hanging="58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Recursos de bolsas para as atividades do projeto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357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1"/>
        <w:gridCol w:w="780"/>
        <w:gridCol w:w="1097"/>
        <w:gridCol w:w="1651"/>
        <w:gridCol w:w="2023"/>
        <w:gridCol w:w="1565"/>
        <w:tblGridChange w:id="0">
          <w:tblGrid>
            <w:gridCol w:w="1241"/>
            <w:gridCol w:w="780"/>
            <w:gridCol w:w="1097"/>
            <w:gridCol w:w="1651"/>
            <w:gridCol w:w="2023"/>
            <w:gridCol w:w="1565"/>
          </w:tblGrid>
        </w:tblGridChange>
      </w:tblGrid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Modalidade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Nível</w:t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Nível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Duração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(meses)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Perfil do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bolsista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a serem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realizadas</w:t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Recursos (R$)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Servidor</w:t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Estudante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</w:t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Estudante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técnico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7" w:lineRule="auto"/>
              <w:ind w:left="65" w:right="63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Estudante técnico ou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superior</w:t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50800</wp:posOffset>
                </wp:positionV>
                <wp:extent cx="6024880" cy="205105"/>
                <wp:effectExtent b="0" l="0" r="0" t="0"/>
                <wp:wrapTopAndBottom distB="0" distT="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55.99999904632568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	REFERÊNCIAS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50800</wp:posOffset>
                </wp:positionV>
                <wp:extent cx="6024880" cy="205105"/>
                <wp:effectExtent b="0" l="0" r="0" t="0"/>
                <wp:wrapTopAndBottom distB="0" distT="0"/>
                <wp:docPr id="3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4880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1"/>
        </w:tabs>
        <w:spacing w:after="0" w:before="104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</w:t>
        <w:tab/>
        <w:t xml:space="preserve">Relacionar as principais referências bibliográficas utilizadas na elaboração do projeto.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25" w:type="default"/>
          <w:type w:val="nextPage"/>
          <w:pgSz w:h="16840" w:w="11910" w:orient="portrait"/>
          <w:pgMar w:bottom="280" w:top="1120" w:left="880" w:right="1000" w:header="0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INPI/PR nº 415/2020, de 24/12/2020 — Institui a 1ª Edição do Manual de Indicações Geográficas.</w:t>
      </w:r>
    </w:p>
    <w:p w:rsidR="00000000" w:rsidDel="00000000" w:rsidP="00000000" w:rsidRDefault="00000000" w:rsidRPr="00000000" w14:paraId="000001BA">
      <w:pPr>
        <w:pStyle w:val="Heading1"/>
        <w:ind w:right="167" w:firstLine="281"/>
        <w:rPr/>
      </w:pPr>
      <w:r w:rsidDel="00000000" w:rsidR="00000000" w:rsidRPr="00000000">
        <w:rPr>
          <w:rtl w:val="0"/>
        </w:rPr>
        <w:t xml:space="preserve">ANEXO V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before="0" w:lineRule="auto"/>
        <w:ind w:left="281" w:right="173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MODELO DE PROJETO DO EIXO III - PROMOÇÃO E FORTALECIMENTO DE NEGÓCIOS DE IG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Style w:val="Heading2"/>
        <w:numPr>
          <w:ilvl w:val="0"/>
          <w:numId w:val="13"/>
        </w:numPr>
        <w:tabs>
          <w:tab w:val="left" w:pos="734"/>
          <w:tab w:val="left" w:pos="9801"/>
        </w:tabs>
        <w:spacing w:after="0" w:before="52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IDENTIFICAÇÃO DA EQUIPE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Membros da equipe do projeto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98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6"/>
        <w:gridCol w:w="910"/>
        <w:gridCol w:w="1691"/>
        <w:gridCol w:w="2248"/>
        <w:gridCol w:w="3223"/>
        <w:tblGridChange w:id="0">
          <w:tblGrid>
            <w:gridCol w:w="1426"/>
            <w:gridCol w:w="910"/>
            <w:gridCol w:w="1691"/>
            <w:gridCol w:w="2248"/>
            <w:gridCol w:w="3223"/>
          </w:tblGrid>
        </w:tblGridChange>
      </w:tblGrid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7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participante</w:t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vínculo</w:t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 na equipe</w:t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do currículo lattes</w:t>
            </w:r>
          </w:p>
        </w:tc>
      </w:tr>
      <w:tr>
        <w:trPr>
          <w:cantSplit w:val="0"/>
          <w:trHeight w:val="1881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25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37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 ( ) Externo</w:t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5" w:right="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Colaborador Externo ( ) Extensionista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Voluntário</w:t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6" w:hRule="atLeast"/>
          <w:tblHeader w:val="0"/>
        </w:trPr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25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6" w:right="38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Colaborador Externo ( ) Extensionista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Voluntário</w:t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1" w:hRule="atLeast"/>
          <w:tblHeader w:val="0"/>
        </w:trPr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25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38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5" w:right="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Colaborador Externo ( ) Extensionista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Voluntário</w:t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8" w:hRule="atLeast"/>
          <w:tblHeader w:val="0"/>
        </w:trPr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25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38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7" w:lineRule="auto"/>
              <w:ind w:left="65" w:right="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Colaborador Externo ( ) Extensionista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Voluntário</w:t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1" w:hRule="atLeast"/>
          <w:tblHeader w:val="0"/>
        </w:trPr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25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 ( ) Estudante técnico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38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5" w:right="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Colaborador Externo ( ) Extensionista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Voluntário</w:t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9" w:line="240" w:lineRule="auto"/>
        <w:ind w:left="373" w:right="2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4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26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Deverão ser encaminhadas as cópias dos currículos Lattes atualizados do coordenador, do extensionista e do colaborador externo, além do comprovante de matrícula de cada estudante integrante da equipe executora do projeto. Os estudantes podem ser indicados posteriormente,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2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neste caso sendo necessária a realização de chamada pública de seleção por parte da instituição proponente.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444500</wp:posOffset>
                </wp:positionV>
                <wp:extent cx="6024880" cy="205105"/>
                <wp:effectExtent b="0" l="0" r="0" t="0"/>
                <wp:wrapTopAndBottom distB="0" distT="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55.99999904632568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	IDENTIFICAÇÃO DA INDICAÇÃO GEOGRÁFICA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444500</wp:posOffset>
                </wp:positionV>
                <wp:extent cx="6024880" cy="205105"/>
                <wp:effectExtent b="0" l="0" r="0" t="0"/>
                <wp:wrapTopAndBottom distB="0" distT="0"/>
                <wp:docPr id="3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4880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FB">
      <w:pPr>
        <w:pStyle w:val="Heading2"/>
        <w:spacing w:before="104" w:lineRule="auto"/>
        <w:ind w:left="373" w:firstLine="0"/>
        <w:rPr/>
      </w:pPr>
      <w:r w:rsidDel="00000000" w:rsidR="00000000" w:rsidRPr="00000000">
        <w:rPr>
          <w:rtl w:val="0"/>
        </w:rPr>
        <w:t xml:space="preserve">IG:</w:t>
      </w:r>
    </w:p>
    <w:p w:rsidR="00000000" w:rsidDel="00000000" w:rsidP="00000000" w:rsidRDefault="00000000" w:rsidRPr="00000000" w14:paraId="000001FC">
      <w:pPr>
        <w:spacing w:before="120" w:lineRule="auto"/>
        <w:ind w:left="373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Processo INPI:</w:t>
      </w:r>
    </w:p>
    <w:p w:rsidR="00000000" w:rsidDel="00000000" w:rsidP="00000000" w:rsidRDefault="00000000" w:rsidRPr="00000000" w14:paraId="000001FD">
      <w:pPr>
        <w:pStyle w:val="Heading2"/>
        <w:spacing w:before="120" w:lineRule="auto"/>
        <w:ind w:left="373" w:firstLine="0"/>
        <w:rPr/>
      </w:pPr>
      <w:r w:rsidDel="00000000" w:rsidR="00000000" w:rsidRPr="00000000">
        <w:rPr>
          <w:rtl w:val="0"/>
        </w:rPr>
        <w:t xml:space="preserve">Data de concessão ou protocolo: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69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5"/>
        <w:gridCol w:w="7624"/>
        <w:tblGridChange w:id="0">
          <w:tblGrid>
            <w:gridCol w:w="1445"/>
            <w:gridCol w:w="7624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Matriz SWOT - Forças, Fraquezas, Oportunidades e Ameaças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65" w:right="60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Fatores internos</w:t>
            </w:r>
          </w:p>
        </w:tc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Pontos Fortes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Pontos Fracos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65" w:right="5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Fatores externos</w:t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Oportunidades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Ameaças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1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comentários da Matriz SWOT aplicada. Englobar a análise crítica dos: Pontos fortes, fracos, ameaças e oportunidades;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3" w:right="1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Complementar a Matriz Swot, elaborando um plano de ação para o Eixo III aplicando o método da Matriz 5W2H, com o planejamento das atividades.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60.0" w:type="dxa"/>
        <w:jc w:val="left"/>
        <w:tblInd w:w="2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7"/>
        <w:gridCol w:w="1323"/>
        <w:gridCol w:w="1274"/>
        <w:gridCol w:w="1135"/>
        <w:gridCol w:w="1274"/>
        <w:gridCol w:w="1272"/>
        <w:gridCol w:w="1135"/>
        <w:tblGridChange w:id="0">
          <w:tblGrid>
            <w:gridCol w:w="1647"/>
            <w:gridCol w:w="1323"/>
            <w:gridCol w:w="1274"/>
            <w:gridCol w:w="1135"/>
            <w:gridCol w:w="1274"/>
            <w:gridCol w:w="1272"/>
            <w:gridCol w:w="1135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Matriz 5W2H</w:t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What?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 quê?)</w:t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Why?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(Por quê?)</w:t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Where?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(Onde?)</w:t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When?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(Quando?)</w:t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Who?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(Quem?)</w:t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How?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(Como?)</w:t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42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much?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(Quanto?)</w:t>
            </w:r>
          </w:p>
        </w:tc>
      </w:tr>
      <w:tr>
        <w:trPr>
          <w:cantSplit w:val="0"/>
          <w:trHeight w:val="1341" w:hRule="atLeast"/>
          <w:tblHeader w:val="0"/>
        </w:trPr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24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da ação a ser implementada</w:t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6" w:right="8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Motivo para o desenvolvim ento da ação</w:t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66" w:right="5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para desenvolvim ento da ação</w:t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37" w:lineRule="auto"/>
              <w:ind w:left="64" w:right="20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Prazo de execução</w:t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37" w:lineRule="auto"/>
              <w:ind w:left="67" w:right="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Responsável pela ação</w:t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4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Procedimen to para desenvolvim ento da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ação</w:t>
            </w:r>
          </w:p>
        </w:tc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10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Estimativa de recursos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Agregar valor à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IG</w:t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Sustentabilidade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financeira</w:t>
            </w:r>
          </w:p>
        </w:tc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45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Melhoria do sistema de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</w:t>
            </w:r>
          </w:p>
        </w:tc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" w:right="43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Aumento do número de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associados</w:t>
            </w:r>
          </w:p>
        </w:tc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F">
      <w:pPr>
        <w:spacing w:before="59" w:lineRule="auto"/>
        <w:ind w:left="313" w:right="0" w:firstLine="0"/>
        <w:jc w:val="left"/>
        <w:rPr>
          <w:sz w:val="16"/>
          <w:szCs w:val="16"/>
        </w:rPr>
        <w:sectPr>
          <w:footerReference r:id="rId28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sz w:val="16"/>
          <w:szCs w:val="16"/>
          <w:rtl w:val="0"/>
        </w:rPr>
        <w:t xml:space="preserve">*inserir quantas linhas forem necessárias na planilha. Os tópicos na primeira coluna são para exemplificar.</w:t>
      </w:r>
    </w:p>
    <w:p w:rsidR="00000000" w:rsidDel="00000000" w:rsidP="00000000" w:rsidRDefault="00000000" w:rsidRPr="00000000" w14:paraId="00000260">
      <w:pPr>
        <w:pStyle w:val="Heading1"/>
        <w:ind w:firstLine="281"/>
        <w:rPr/>
      </w:pPr>
      <w:r w:rsidDel="00000000" w:rsidR="00000000" w:rsidRPr="00000000">
        <w:rPr>
          <w:rtl w:val="0"/>
        </w:rPr>
        <w:t xml:space="preserve">ANEXO VI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before="0" w:lineRule="auto"/>
        <w:ind w:left="281" w:right="17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MODELO DE CARTA DE ACEITE DE INCUBADORA OU AMBIENTE DE INOVAÇÃO (EIXO III)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08"/>
          <w:tab w:val="left" w:pos="2155"/>
          <w:tab w:val="left" w:pos="3328"/>
          <w:tab w:val="left" w:pos="3554"/>
          <w:tab w:val="left" w:pos="6076"/>
          <w:tab w:val="left" w:pos="6436"/>
          <w:tab w:val="left" w:pos="6901"/>
          <w:tab w:val="left" w:pos="7706"/>
          <w:tab w:val="left" w:pos="8260"/>
          <w:tab w:val="left" w:pos="9521"/>
        </w:tabs>
        <w:spacing w:after="0" w:before="206" w:line="240" w:lineRule="auto"/>
        <w:ind w:left="373" w:right="256" w:hanging="2.0000000000000284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CPF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gestor da incubadora ou ambiente</w:t>
        <w:tab/>
        <w:t xml:space="preserve">de</w:t>
        <w:tab/>
        <w:t xml:space="preserve">inovação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tab/>
        <w:t xml:space="preserve">localizado</w:t>
        <w:tab/>
        <w:t xml:space="preserve">no</w:t>
        <w:tab/>
        <w:t xml:space="preserve">município</w:t>
        <w:tab/>
        <w:t xml:space="preserve">de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6"/>
          <w:tab w:val="left" w:pos="2792"/>
          <w:tab w:val="left" w:pos="3725"/>
          <w:tab w:val="left" w:pos="4402"/>
          <w:tab w:val="left" w:pos="7150"/>
          <w:tab w:val="left" w:pos="7656"/>
          <w:tab w:val="left" w:pos="8834"/>
          <w:tab w:val="left" w:pos="9655"/>
        </w:tabs>
        <w:spacing w:after="0" w:before="0" w:line="291.99999999999994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tab/>
        <w:t xml:space="preserve">CNPJ</w:t>
        <w:tab/>
        <w:t xml:space="preserve">nº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tab/>
        <w:t xml:space="preserve">declaro</w:t>
        <w:tab/>
        <w:t xml:space="preserve">que</w:t>
        <w:tab/>
        <w:t xml:space="preserve">a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6"/>
          <w:tab w:val="left" w:pos="8220"/>
        </w:tabs>
        <w:spacing w:after="0" w:before="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29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CNPJ n.º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localizada em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1"/>
          <w:tab w:val="left" w:pos="3392"/>
          <w:tab w:val="left" w:pos="5103"/>
          <w:tab w:val="left" w:pos="5441"/>
          <w:tab w:val="left" w:pos="6372"/>
          <w:tab w:val="left" w:pos="9167"/>
        </w:tabs>
        <w:spacing w:after="0" w:before="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tab/>
        <w:t xml:space="preserve">apresentou-me</w:t>
        <w:tab/>
        <w:t xml:space="preserve">o</w:t>
        <w:tab/>
        <w:t xml:space="preserve">projeto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incubação de impacto.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1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1160" w:top="1120" w:left="880" w:right="1000" w:header="360" w:footer="360"/>
          <w:cols w:equalWidth="0" w:num="2">
            <w:col w:space="40" w:w="4995"/>
            <w:col w:space="0" w:w="499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373" w:right="2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Desse modo, apresento a carta de aceite, colocando-me à disposição para cooperar com a execução das atividades e permitindo o uso de informações e imagens, exceto aquelas determinadas como sigilosas por aspectos legais e éticos, para divulgação do projeto, desde que utilizadas para fins estritamente acadêmicos, culturais e esportivos, sem finalidade de obtenção de lucro.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942015" y="3779365"/>
                          <a:ext cx="2807970" cy="1270"/>
                        </a:xfrm>
                        <a:custGeom>
                          <a:rect b="b" l="l" r="r" t="t"/>
                          <a:pathLst>
                            <a:path extrusionOk="0" h="1270" w="2807970">
                              <a:moveTo>
                                <a:pt x="0" y="0"/>
                              </a:moveTo>
                              <a:lnTo>
                                <a:pt x="28079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9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3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281" w:right="16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1160" w:top="1120" w:left="880" w:right="1000" w:header="360" w:footer="36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271">
      <w:pPr>
        <w:pStyle w:val="Heading1"/>
        <w:ind w:right="168" w:firstLine="281"/>
        <w:rPr/>
      </w:pPr>
      <w:r w:rsidDel="00000000" w:rsidR="00000000" w:rsidRPr="00000000">
        <w:rPr>
          <w:rtl w:val="0"/>
        </w:rPr>
        <w:t xml:space="preserve">ANEXO VII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before="0" w:lineRule="auto"/>
        <w:ind w:left="281" w:right="169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SUGESTÃO DE MODELO DE ACORDO DE COOPERAÇÃO TÉCNICA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1" w:right="16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(apenas para instituições com proposta contemplada)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1" w:right="16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 assinatura deste documento dependerá de prévia análise e autorização pelas Procuradorias Federais junto ao Ifes e à Instituição Executora)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84"/>
        </w:tabs>
        <w:spacing w:after="0" w:before="0" w:line="240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ACORDO DE COOPERAÇÃO N°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73" w:right="25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Acordo de Cooperação Técnica que, entre si, celebram o Instituto Federal do Espírito Santo (Ifes), a (inserir nome da pessoa jurídica da Instituição Executora) e a Fundação de Apoio ao Desenvolvimento da Ciência e Tecnologia (Facto), para os fins a que menciona.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presente Acordo de Cooperação é firmado entre:</w:t>
      </w:r>
    </w:p>
    <w:p w:rsidR="00000000" w:rsidDel="00000000" w:rsidP="00000000" w:rsidRDefault="00000000" w:rsidRPr="00000000" w14:paraId="00000280">
      <w:pPr>
        <w:pStyle w:val="Heading2"/>
        <w:spacing w:before="120" w:lineRule="auto"/>
        <w:ind w:left="373" w:firstLine="0"/>
        <w:rPr/>
      </w:pPr>
      <w:r w:rsidDel="00000000" w:rsidR="00000000" w:rsidRPr="00000000">
        <w:rPr>
          <w:rtl w:val="0"/>
        </w:rPr>
        <w:t xml:space="preserve">O INSTITUTO FEDERAL DE EDUCAÇÃO, CIÊNCIA E TECNOLOGIA DO ESPÍRITO SANTO – IFES,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3" w:right="2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autarquia federal, vinculada ao Ministério da Educação, detentora de autonomia administrativa, patrimonial, financeira, didático-pedagógica e disciplinar, com sede na Avenida Rio Branco, nº 50, Santa Lúcia, Vitória/ES, inscrito no CNPJ/MF sob o nº 10.838.653/0001-06, neste ato representado pelo seu Reitor Jadir José Pela, portador da Carteira de Identidade nº 4xxxxx6, expedida pela SSP/ES e inscrito no CPF sob o nº 4xx.xxx.xxx-68, doravante denominado Ifes.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24"/>
        </w:tabs>
        <w:spacing w:after="0" w:before="121" w:line="240" w:lineRule="auto"/>
        <w:ind w:left="373" w:right="25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(inserir nome da pessoa jurídica da Instituição Executora), inscrito(a) no CNPJ sob o nº (número), com sede na (endereço), neste ato representado(a) pelo(a) seu/sua dirigente máximo(a) Senhor(a)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(nacionalidade), (estado civil), (profissão), portador(a) do RG nº (número), inscrito(a) no CPF sob o nº (número), residente e domiciliado(a) na Rua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64"/>
        </w:tabs>
        <w:spacing w:after="0" w:before="0" w:line="293.00000000000006" w:lineRule="auto"/>
        <w:ind w:left="37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doravante denominada INSTITUIÇÃO EXECUTORA,</w:t>
      </w:r>
    </w:p>
    <w:p w:rsidR="00000000" w:rsidDel="00000000" w:rsidP="00000000" w:rsidRDefault="00000000" w:rsidRPr="00000000" w14:paraId="00000284">
      <w:pPr>
        <w:pStyle w:val="Heading2"/>
        <w:spacing w:before="120" w:lineRule="auto"/>
        <w:ind w:left="373" w:firstLine="0"/>
        <w:rPr>
          <w:b w:val="0"/>
        </w:rPr>
      </w:pPr>
      <w:r w:rsidDel="00000000" w:rsidR="00000000" w:rsidRPr="00000000">
        <w:rPr>
          <w:rtl w:val="0"/>
        </w:rPr>
        <w:t xml:space="preserve">A FUNDAÇÃO DE APOIO AO DESENVOLVIMENTO DA CIÊNCIA E TECNOLOGIA – FACTO, </w:t>
      </w:r>
      <w:r w:rsidDel="00000000" w:rsidR="00000000" w:rsidRPr="00000000">
        <w:rPr>
          <w:b w:val="0"/>
          <w:rtl w:val="0"/>
        </w:rPr>
        <w:t xml:space="preserve">com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 na Rua Wlademiro da Silveira, nº 75, no bairro Jucutuquara, na cidade de Vitória/ES, CEP nº 29.040-830, inscrita no CNPJ/MF sob o nº 03.832.178/0001-97, neste ato representada pelo seu Diretor Renato Tannure Rotta de Almeida, inscrito no CPF sob o nº 0xx.xxx.xxx-65, doravante denominada INTERVENIENTE, no uso de suas atribuições legais que lhes conferem os respectivos Estatutos, resolvem celebrar o presente acordo, sujeitando-se aos termos da Lei nº 8.666/93 e suas alterações   posteriores;   do   Decreto   Federal   nº   93.872/86,   da   Lei nº 10.973/2004, atualizada pela Lei nº 13.243/2016 e Decreto nº 9.283/2018; do Decreto Federal nº 6.170/2007; e das Leis nº 9.279/1996, 9.456/1997 e 9.609/1998. Assim, em conjunto, resolvem firmar o presente acordo pelas cláusulas que seguem: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pStyle w:val="Heading2"/>
        <w:numPr>
          <w:ilvl w:val="0"/>
          <w:numId w:val="12"/>
        </w:numPr>
        <w:tabs>
          <w:tab w:val="left" w:pos="734"/>
          <w:tab w:val="left" w:pos="9801"/>
        </w:tabs>
        <w:spacing w:after="0" w:before="52" w:line="240" w:lineRule="auto"/>
        <w:ind w:left="733" w:right="0" w:hanging="390"/>
        <w:jc w:val="left"/>
        <w:rPr/>
      </w:pPr>
      <w:r w:rsidDel="00000000" w:rsidR="00000000" w:rsidRPr="00000000">
        <w:rPr>
          <w:shd w:fill="e6e6e6" w:val="clear"/>
          <w:rtl w:val="0"/>
        </w:rPr>
        <w:t xml:space="preserve">CLÁUSULA PRIMEIRA – DO OBJETO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31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Constitui-se objeto do presente ACORDO a cooperação técnica e científica visando à implementação de projetos voltados à promoção das atividades de iniciação tecnológica, associados ao ensino, à pesquisa e à extensão, nas instituições da Rede Federal de Educação Profissional, Científica e Tecnológica – RFEPCT no País, por adesão a regras editalícias e atos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" w:line="240" w:lineRule="auto"/>
        <w:ind w:left="373" w:right="2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administrativos por propostas institucionais, conforme os ditames do Edital nº xx/2022 – Apoio à Promoção de Indicações Geográficas, publicado no Diário Oficial da União e em plataformas oficiais do Governo Federal.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635000</wp:posOffset>
                </wp:positionV>
                <wp:extent cx="6024880" cy="205105"/>
                <wp:effectExtent b="0" l="0" r="0" t="0"/>
                <wp:wrapTopAndBottom distB="0" distT="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55.99999904632568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	CLÁUSULA SEGUNDA – DA COOPERAÇÃO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635000</wp:posOffset>
                </wp:positionV>
                <wp:extent cx="6024880" cy="205105"/>
                <wp:effectExtent b="0" l="0" r="0" t="0"/>
                <wp:wrapTopAndBottom distB="0" distT="0"/>
                <wp:docPr id="3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4880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4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A cooperação definida na Cláusula Primeira ocorrerá mediante adesão das Instituições por submissão de propostas, em conformidade com o Edital Ifes nº xx/2022 – Apoio a Promoção de Indicações Geográficas, considerando a responsabilidade que cada gestão institucional assume sobre a execução do projeto, além das contrapartidas.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024880" cy="205105"/>
                <wp:effectExtent b="0" l="0" r="0" t="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55.99999904632568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	CLÁUSULA TERCEIRA – DAS RESPONSABILIDADES E OBRIGAÇÕES DAS ENTIDADES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24880" cy="205105"/>
                <wp:effectExtent b="0" l="0" r="0" t="0"/>
                <wp:docPr id="3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4880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pStyle w:val="Heading2"/>
        <w:spacing w:before="97" w:lineRule="auto"/>
        <w:ind w:left="1791" w:firstLine="0"/>
        <w:jc w:val="both"/>
        <w:rPr/>
      </w:pPr>
      <w:r w:rsidDel="00000000" w:rsidR="00000000" w:rsidRPr="00000000">
        <w:rPr>
          <w:rtl w:val="0"/>
        </w:rPr>
        <w:t xml:space="preserve">Compete ao Ifes: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os procedimentos administrativos necessários, valendo-se de interveniência de fundação de apoio para gestão administrativa e operacional, para viabilizar o desembolso financeiro associado ao cronograma de execução de cada projeto selecionado.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961" w:right="0" w:hanging="58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Coordenar a execução das ações previstas em regras contidas no Edital nº xx/2022 –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Apoio a Promoção de Indicações Geográficas em planejamento estabelecido com a Setec/MEC.</w:t>
      </w:r>
    </w:p>
    <w:p w:rsidR="00000000" w:rsidDel="00000000" w:rsidP="00000000" w:rsidRDefault="00000000" w:rsidRPr="00000000" w14:paraId="00000291">
      <w:pPr>
        <w:pStyle w:val="Heading2"/>
        <w:spacing w:before="122" w:lineRule="auto"/>
        <w:ind w:left="1791" w:firstLine="0"/>
        <w:jc w:val="both"/>
        <w:rPr/>
      </w:pPr>
      <w:r w:rsidDel="00000000" w:rsidR="00000000" w:rsidRPr="00000000">
        <w:rPr>
          <w:rtl w:val="0"/>
        </w:rPr>
        <w:t xml:space="preserve">Compete à INTERVENIENTE: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Realizar gestão administrativa e operacional do pagamento de bolsas e da aquisição e disponibilização dos itens necessários para a execução dos projetos selecionados.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9" w:line="240" w:lineRule="auto"/>
        <w:ind w:left="373" w:right="26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Disponibilizar, por meio de doação, os itens adquiridos para as respectivas INSTITUIÇÕES EXECUTORAS, de forma a viabilizar a execução dos projetos selecionados.</w:t>
      </w:r>
    </w:p>
    <w:p w:rsidR="00000000" w:rsidDel="00000000" w:rsidP="00000000" w:rsidRDefault="00000000" w:rsidRPr="00000000" w14:paraId="00000294">
      <w:pPr>
        <w:pStyle w:val="Heading2"/>
        <w:spacing w:before="120" w:lineRule="auto"/>
        <w:ind w:left="1791" w:firstLine="0"/>
        <w:rPr/>
      </w:pPr>
      <w:r w:rsidDel="00000000" w:rsidR="00000000" w:rsidRPr="00000000">
        <w:rPr>
          <w:rtl w:val="0"/>
        </w:rPr>
        <w:t xml:space="preserve">Compete à INSTITUIÇÃO EXECUTORA: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Acompanhar a execução dos projetos submetidos com avaliação periódica e prestar informações, sempre que solicitadas, a respeito do desenvolvimento dos projetos, da utilização dos itens disponibilizados para a execução dos projetos e da execução de atividades pelos bolsistas.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Informar, no relatório parcial do projeto, os critérios de seleção dos membros bolsistas que foram incorporados à equipe executora após a submissão do projeto ao processo seletivo do Edital mencionado no objeto deste termo.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numPr>
          <w:ilvl w:val="2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9" w:line="240" w:lineRule="auto"/>
        <w:ind w:left="373" w:right="2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Informar e justificar ao Ifes a substituição do coordenador de projeto e/ou extensionista e/ou monitor e/ou colaborador externo, quando for o caso, em prazo de até 15 (quinze) dias a partir da efetiva alteração.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2" w:line="240" w:lineRule="auto"/>
        <w:ind w:left="373" w:right="24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Encaminhar relatórios parcial e final contendo todos os dados necessários em prazo solicitado, conforme requerimento do Ifes e da Instituição Interveniente. Destaca-se que tais relatórios serão avaliados e o andamento ou a aprovação do projeto ficará condicionado à avaliação desta banca.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Alocar, em suas dependências físicas, os itens necessários para a execução dos projetos, preferencialmente sob a responsabilidade e manutenção dos coordenadores dos projetos selecionados, viabilizando a estruturação de ambientes e laboratórios para o seu desenvolvimento.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9" w:line="240" w:lineRule="auto"/>
        <w:ind w:left="373" w:right="25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34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Encaminhar documento formal de comprovação de registro de patrimônio dos equipamentos e materiais permanentes, recebidos em conformidade com o objeto deste termo, em até 90 (noventa) dias a partir do efetivo recebimento de cada item.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34" w:line="240" w:lineRule="auto"/>
        <w:ind w:left="373" w:right="24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Pagar outras despesas necessárias para a execução da proposta, tais como passagens e diárias e despesas de locomoção, material de consumo, serviços de terceiros (pessoa física e pessoa jurídica), despesas com instalação de equipamentos - incluindo eventuais adequações de infraestrutura - despesas de suporte operacional e uso de equipamentos 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softwares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a título de contrapartida.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2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Registrar os estudantes participantes em ação(ões) de extensão, devidamente institucionalizada(s).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19" w:line="240" w:lineRule="auto"/>
        <w:ind w:left="373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Prover as certificações aos estudantes beneficiários e aos das equipes de execução das atividades de iniciação tecnológica.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Estabelecer parcerias, na forma de acordos de cooperação, convênios ou instrumentos equivalentes, com secretarias de educação estaduais e/ou municipais para a execução dos projetos, sob orientação jurídica de suas procuradorias federais.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685800</wp:posOffset>
                </wp:positionV>
                <wp:extent cx="6024880" cy="205105"/>
                <wp:effectExtent b="0" l="0" r="0" t="0"/>
                <wp:wrapTopAndBottom distB="0" dist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55.99999904632568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	CLÁUSULA QUARTA – DA VIGÊNCIA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685800</wp:posOffset>
                </wp:positionV>
                <wp:extent cx="6024880" cy="205105"/>
                <wp:effectExtent b="0" l="0" r="0" t="0"/>
                <wp:wrapTopAndBottom distB="0" distT="0"/>
                <wp:docPr id="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4880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  <w:tab w:val="left" w:pos="6437"/>
        </w:tabs>
        <w:spacing w:after="0" w:before="105" w:line="240" w:lineRule="auto"/>
        <w:ind w:left="373" w:right="2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vigência do presente instrumento dar-se-á no instante em que for assinado este ACORDO, com término previsto para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2023.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2" w:line="240" w:lineRule="auto"/>
        <w:ind w:left="373" w:right="2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prazo de vigência do presente ACORDO é de XX (por extenso) ano/meses, contado a partir da data de sua assinatura, podendo ser prorrogado por iguais e sucessivos períodos, observando o disposto no artigo 57, da Lei nº 8.666/1993.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685800</wp:posOffset>
                </wp:positionV>
                <wp:extent cx="6024880" cy="205105"/>
                <wp:effectExtent b="0" l="0" r="0" t="0"/>
                <wp:wrapTopAndBottom distB="0" distT="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55.99999904632568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5.	CLÁUSULA QUINTA – DO ACOMPANHAMENTO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685800</wp:posOffset>
                </wp:positionV>
                <wp:extent cx="6024880" cy="205105"/>
                <wp:effectExtent b="0" l="0" r="0" t="0"/>
                <wp:wrapTopAndBottom distB="0" distT="0"/>
                <wp:docPr id="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4880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4" w:line="240" w:lineRule="auto"/>
        <w:ind w:left="373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Fica reservado ao Ifes e à Setec/MEC o direito de, durante a execução do projeto, promover visitas técnicas ou solicitarem informações adicionais para aperfeiçoar a avaliação e o acompanhamento.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024880" cy="205105"/>
                <wp:effectExtent b="0" l="0" r="0" t="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55.99999904632568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6.	CLÁUSULA SEXTA – DA PUBLICAÇÃO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24880" cy="205105"/>
                <wp:effectExtent b="0" l="0" r="0" t="0"/>
                <wp:docPr id="4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4880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373" w:right="25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A INSTITUIÇÃO EXECUTORA providenciará, como condição de eficácia, a publicação deste ACORDO sob a forma de extrato, no Diário Oficial da União, nos termos do art. 33 da Portaria Interministerial nº 507/2011.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673100</wp:posOffset>
                </wp:positionV>
                <wp:extent cx="6024880" cy="205105"/>
                <wp:effectExtent b="0" l="0" r="0" t="0"/>
                <wp:wrapTopAndBottom distB="0" distT="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55.99999904632568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7.	CLÁUSULA SÉTIMA – DA RESCISÃO E DA DENÚNCIA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673100</wp:posOffset>
                </wp:positionV>
                <wp:extent cx="6024880" cy="205105"/>
                <wp:effectExtent b="0" l="0" r="0" t="0"/>
                <wp:wrapTopAndBottom distB="0" distT="0"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4880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3" w:before="104" w:line="240" w:lineRule="auto"/>
        <w:ind w:left="373" w:right="25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O presente ACORDO poderá ser rescindido de pleno direito no caso de infração a qualquer uma das cláusulas e condições nele estipuladas, ou denunciado por qualquer dos partícipes, com antecedência mínima de 30 (trinta) dias ou a qualquer tempo em face da superveniência de impedimento legal que torne formal ou materialmente inexequível.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024880" cy="205105"/>
                <wp:effectExtent b="0" l="0" r="0" t="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2343085" y="3686973"/>
                          <a:ext cx="6005830" cy="186055"/>
                        </a:xfrm>
                        <a:custGeom>
                          <a:rect b="b" l="l" r="r" t="t"/>
                          <a:pathLst>
                            <a:path extrusionOk="0" h="186055" w="6005830">
                              <a:moveTo>
                                <a:pt x="0" y="0"/>
                              </a:moveTo>
                              <a:lnTo>
                                <a:pt x="0" y="186055"/>
                              </a:lnTo>
                              <a:lnTo>
                                <a:pt x="6005830" y="186055"/>
                              </a:lnTo>
                              <a:lnTo>
                                <a:pt x="6005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00000762939453"/>
                              <w:ind w:left="27.999999523162842" w:right="0" w:firstLine="55.99999904632568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8.	CLÁUSULA OITAVA – DO FORO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024880" cy="205105"/>
                <wp:effectExtent b="0" l="0" r="0" t="0"/>
                <wp:docPr id="4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4880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97" w:line="240" w:lineRule="auto"/>
        <w:ind w:left="373" w:right="2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dirimir quaisquer dúvidas ou litígio que porventura possam surgir da execução deste Acordo, fica eleita a Câmara de Conciliação e Arbitragem da Administração Federal – CCAF para ser acionada antes do Judiciário ser submetido à eventual demanda. Caso a demanda não seja resolvida, fica eleita a Seção Judiciária do Espírito Santo/Vitória para ser o foro competente nos ACORDOS do inciso I, do artigo 109, da Constituição da República Federativa do Brasil, com expressa renúncia de qualquer outro, por mais privilegiado que seja.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2"/>
        </w:tabs>
        <w:spacing w:after="0" w:before="120" w:line="240" w:lineRule="auto"/>
        <w:ind w:left="373" w:right="25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40" w:type="default"/>
          <w:type w:val="nextPage"/>
          <w:pgSz w:h="16840" w:w="11910" w:orient="portrait"/>
          <w:pgMar w:bottom="280" w:top="1080" w:left="880" w:right="1000" w:header="0" w:footer="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por estarem assim, justas e acordadas, as Partes firmam este instrumento em 4 (quatro) vias de igual teor e forma, comprometendo-se a cumprir e a fazer cumprir, por si e por seus sucessores, em juízo ou fora dele, tão fielmente como nele se contém, na presença das testemunhas abaixo, para que produza os devidos e legais efeitos.</w:t>
      </w:r>
    </w:p>
    <w:p w:rsidR="00000000" w:rsidDel="00000000" w:rsidP="00000000" w:rsidRDefault="00000000" w:rsidRPr="00000000" w14:paraId="000002A8">
      <w:pPr>
        <w:tabs>
          <w:tab w:val="left" w:pos="7192"/>
          <w:tab w:val="left" w:pos="9051"/>
        </w:tabs>
        <w:spacing w:before="33" w:lineRule="auto"/>
        <w:ind w:left="5822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Vitória/ES,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de</w:t>
      </w:r>
      <w:r w:rsidDel="00000000" w:rsidR="00000000" w:rsidRPr="00000000">
        <w:rPr>
          <w:sz w:val="22"/>
          <w:szCs w:val="22"/>
          <w:u w:val="singl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de 2022.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66.0" w:type="dxa"/>
        <w:jc w:val="left"/>
        <w:tblInd w:w="1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720"/>
        <w:gridCol w:w="2532"/>
        <w:gridCol w:w="3214"/>
        <w:tblGridChange w:id="0">
          <w:tblGrid>
            <w:gridCol w:w="3720"/>
            <w:gridCol w:w="2532"/>
            <w:gridCol w:w="3214"/>
          </w:tblGrid>
        </w:tblGridChange>
      </w:tblGrid>
      <w:tr>
        <w:trPr>
          <w:cantSplit w:val="0"/>
          <w:trHeight w:val="1856" w:hRule="atLeast"/>
          <w:tblHeader w:val="0"/>
        </w:trPr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296" w:right="113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Jadir José Pela Reitor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35" w:right="7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 Federal de Educação, Ciência e Tecnologia do Espírito Santo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2" w:right="113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IFES</w:t>
            </w:r>
          </w:p>
        </w:tc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98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Inserir nome do reitor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328" w:firstLine="41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instituição Inserir nome completo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1" w:right="743" w:hanging="1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instituição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 EXECUTORA</w:t>
            </w:r>
          </w:p>
        </w:tc>
        <w:tc>
          <w:tcPr/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328" w:right="19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Renato Tannure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6" w:right="545" w:firstLine="0.9999999999999432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Diretor Presidente Fundação de Apoio ao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8" w:right="20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Desenvolvimento da Ciência e Tecnologia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INTERVENIENTE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TESTEMUNHAS:</w:t>
            </w:r>
          </w:p>
        </w:tc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/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25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41" w:type="default"/>
      <w:type w:val="nextPage"/>
      <w:pgSz w:h="16840" w:w="11910" w:orient="portrait"/>
      <w:pgMar w:bottom="280" w:top="1080" w:left="880" w:right="100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4">
    <w:pPr>
      <w:rPr/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9855200</wp:posOffset>
              </wp:positionV>
              <wp:extent cx="247650" cy="213360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31700" y="3682845"/>
                        <a:ext cx="228600" cy="194310"/>
                      </a:xfrm>
                      <a:custGeom>
                        <a:rect b="b" l="l" r="r" t="t"/>
                        <a:pathLst>
                          <a:path extrusionOk="0" h="194310" w="22860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28600" y="19431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11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9855200</wp:posOffset>
              </wp:positionV>
              <wp:extent cx="247650" cy="213360"/>
              <wp:effectExtent b="0" l="0" r="0" t="0"/>
              <wp:wrapNone/>
              <wp:docPr id="3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0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F">
    <w:pPr>
      <w:rPr/>
    </w:pPr>
    <w:r w:rsidDel="00000000" w:rsidR="00000000" w:rsidRPr="00000000">
      <w:rPr>
        <w:rtl w:val="0"/>
      </w:rPr>
      <w:t xml:space="preserve">    </w:t>
      <w:tab/>
      <w:t xml:space="preserve"> </w:t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0">
    <w:pPr>
      <w:rPr/>
    </w:pPr>
    <w:r w:rsidDel="00000000" w:rsidR="00000000" w:rsidRPr="00000000">
      <w:rPr>
        <w:rtl w:val="0"/>
      </w:rPr>
      <w:t xml:space="preserve">   </w:t>
      <w:tab/>
      <w:t xml:space="preserve">                              </w:t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10" w:hanging="238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961" w:hanging="588"/>
      </w:pPr>
      <w:rPr>
        <w:rFonts w:ascii="Calibri" w:cs="Calibri" w:eastAsia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373" w:hanging="588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2093" w:hanging="588"/>
      </w:pPr>
      <w:rPr/>
    </w:lvl>
    <w:lvl w:ilvl="4">
      <w:start w:val="0"/>
      <w:numFmt w:val="bullet"/>
      <w:lvlText w:val="•"/>
      <w:lvlJc w:val="left"/>
      <w:pPr>
        <w:ind w:left="3226" w:hanging="588"/>
      </w:pPr>
      <w:rPr/>
    </w:lvl>
    <w:lvl w:ilvl="5">
      <w:start w:val="0"/>
      <w:numFmt w:val="bullet"/>
      <w:lvlText w:val="•"/>
      <w:lvlJc w:val="left"/>
      <w:pPr>
        <w:ind w:left="4359" w:hanging="588.0000000000009"/>
      </w:pPr>
      <w:rPr/>
    </w:lvl>
    <w:lvl w:ilvl="6">
      <w:start w:val="0"/>
      <w:numFmt w:val="bullet"/>
      <w:lvlText w:val="•"/>
      <w:lvlJc w:val="left"/>
      <w:pPr>
        <w:ind w:left="5493" w:hanging="588.0000000000009"/>
      </w:pPr>
      <w:rPr/>
    </w:lvl>
    <w:lvl w:ilvl="7">
      <w:start w:val="0"/>
      <w:numFmt w:val="bullet"/>
      <w:lvlText w:val="•"/>
      <w:lvlJc w:val="left"/>
      <w:pPr>
        <w:ind w:left="6626" w:hanging="587.9999999999991"/>
      </w:pPr>
      <w:rPr/>
    </w:lvl>
    <w:lvl w:ilvl="8">
      <w:start w:val="0"/>
      <w:numFmt w:val="bullet"/>
      <w:lvlText w:val="•"/>
      <w:lvlJc w:val="left"/>
      <w:pPr>
        <w:ind w:left="7759" w:hanging="588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33" w:hanging="389"/>
      </w:pPr>
      <w:rPr/>
    </w:lvl>
    <w:lvl w:ilvl="1">
      <w:start w:val="1"/>
      <w:numFmt w:val="decimal"/>
      <w:lvlText w:val="%1.%2."/>
      <w:lvlJc w:val="left"/>
      <w:pPr>
        <w:ind w:left="961" w:hanging="588"/>
      </w:pPr>
      <w:rPr>
        <w:rFonts w:ascii="Calibri" w:cs="Calibri" w:eastAsia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373" w:hanging="588"/>
      </w:pPr>
      <w:rPr>
        <w:rFonts w:ascii="Calibri" w:cs="Calibri" w:eastAsia="Calibri" w:hAnsi="Calibr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73" w:hanging="1296"/>
      </w:pPr>
      <w:rPr>
        <w:rFonts w:ascii="Calibri" w:cs="Calibri" w:eastAsia="Calibri" w:hAnsi="Calibri"/>
        <w:sz w:val="24"/>
        <w:szCs w:val="24"/>
      </w:rPr>
    </w:lvl>
    <w:lvl w:ilvl="4">
      <w:start w:val="0"/>
      <w:numFmt w:val="bullet"/>
      <w:lvlText w:val="•"/>
      <w:lvlJc w:val="left"/>
      <w:pPr>
        <w:ind w:left="3226" w:hanging="1295.9999999999995"/>
      </w:pPr>
      <w:rPr/>
    </w:lvl>
    <w:lvl w:ilvl="5">
      <w:start w:val="0"/>
      <w:numFmt w:val="bullet"/>
      <w:lvlText w:val="•"/>
      <w:lvlJc w:val="left"/>
      <w:pPr>
        <w:ind w:left="4359" w:hanging="1296.0000000000005"/>
      </w:pPr>
      <w:rPr/>
    </w:lvl>
    <w:lvl w:ilvl="6">
      <w:start w:val="0"/>
      <w:numFmt w:val="bullet"/>
      <w:lvlText w:val="•"/>
      <w:lvlJc w:val="left"/>
      <w:pPr>
        <w:ind w:left="5493" w:hanging="1296.000000000001"/>
      </w:pPr>
      <w:rPr/>
    </w:lvl>
    <w:lvl w:ilvl="7">
      <w:start w:val="0"/>
      <w:numFmt w:val="bullet"/>
      <w:lvlText w:val="•"/>
      <w:lvlJc w:val="left"/>
      <w:pPr>
        <w:ind w:left="6626" w:hanging="1296"/>
      </w:pPr>
      <w:rPr/>
    </w:lvl>
    <w:lvl w:ilvl="8">
      <w:start w:val="0"/>
      <w:numFmt w:val="bullet"/>
      <w:lvlText w:val="•"/>
      <w:lvlJc w:val="left"/>
      <w:pPr>
        <w:ind w:left="7759" w:hanging="1296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33" w:hanging="389"/>
      </w:pPr>
      <w:rPr/>
    </w:lvl>
    <w:lvl w:ilvl="1">
      <w:start w:val="1"/>
      <w:numFmt w:val="decimal"/>
      <w:lvlText w:val="%1.%2."/>
      <w:lvlJc w:val="left"/>
      <w:pPr>
        <w:ind w:left="961" w:hanging="588"/>
      </w:pPr>
      <w:rPr>
        <w:rFonts w:ascii="Calibri" w:cs="Calibri" w:eastAsia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373" w:hanging="588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2093" w:hanging="588"/>
      </w:pPr>
      <w:rPr/>
    </w:lvl>
    <w:lvl w:ilvl="4">
      <w:start w:val="0"/>
      <w:numFmt w:val="bullet"/>
      <w:lvlText w:val="•"/>
      <w:lvlJc w:val="left"/>
      <w:pPr>
        <w:ind w:left="3226" w:hanging="588"/>
      </w:pPr>
      <w:rPr/>
    </w:lvl>
    <w:lvl w:ilvl="5">
      <w:start w:val="0"/>
      <w:numFmt w:val="bullet"/>
      <w:lvlText w:val="•"/>
      <w:lvlJc w:val="left"/>
      <w:pPr>
        <w:ind w:left="4359" w:hanging="588.0000000000009"/>
      </w:pPr>
      <w:rPr/>
    </w:lvl>
    <w:lvl w:ilvl="6">
      <w:start w:val="0"/>
      <w:numFmt w:val="bullet"/>
      <w:lvlText w:val="•"/>
      <w:lvlJc w:val="left"/>
      <w:pPr>
        <w:ind w:left="5493" w:hanging="588.0000000000009"/>
      </w:pPr>
      <w:rPr/>
    </w:lvl>
    <w:lvl w:ilvl="7">
      <w:start w:val="0"/>
      <w:numFmt w:val="bullet"/>
      <w:lvlText w:val="•"/>
      <w:lvlJc w:val="left"/>
      <w:pPr>
        <w:ind w:left="6626" w:hanging="587.9999999999991"/>
      </w:pPr>
      <w:rPr/>
    </w:lvl>
    <w:lvl w:ilvl="8">
      <w:start w:val="0"/>
      <w:numFmt w:val="bullet"/>
      <w:lvlText w:val="•"/>
      <w:lvlJc w:val="left"/>
      <w:pPr>
        <w:ind w:left="7759" w:hanging="588"/>
      </w:pPr>
      <w:rPr/>
    </w:lvl>
  </w:abstractNum>
  <w:abstractNum w:abstractNumId="4">
    <w:lvl w:ilvl="0">
      <w:start w:val="4"/>
      <w:numFmt w:val="decimal"/>
      <w:lvlText w:val="%1"/>
      <w:lvlJc w:val="left"/>
      <w:pPr>
        <w:ind w:left="1093" w:hanging="720"/>
      </w:pPr>
      <w:rPr/>
    </w:lvl>
    <w:lvl w:ilvl="1">
      <w:start w:val="1"/>
      <w:numFmt w:val="decimal"/>
      <w:lvlText w:val="%1.%2"/>
      <w:lvlJc w:val="left"/>
      <w:pPr>
        <w:ind w:left="1093" w:hanging="720"/>
      </w:pPr>
      <w:rPr/>
    </w:lvl>
    <w:lvl w:ilvl="2">
      <w:start w:val="1"/>
      <w:numFmt w:val="decimal"/>
      <w:lvlText w:val="%1.%2.%3."/>
      <w:lvlJc w:val="left"/>
      <w:pPr>
        <w:ind w:left="1093" w:hanging="720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●"/>
      <w:lvlJc w:val="left"/>
      <w:pPr>
        <w:ind w:left="1669" w:hanging="576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•"/>
      <w:lvlJc w:val="left"/>
      <w:pPr>
        <w:ind w:left="4448" w:hanging="576"/>
      </w:pPr>
      <w:rPr/>
    </w:lvl>
    <w:lvl w:ilvl="5">
      <w:start w:val="0"/>
      <w:numFmt w:val="bullet"/>
      <w:lvlText w:val="•"/>
      <w:lvlJc w:val="left"/>
      <w:pPr>
        <w:ind w:left="5378" w:hanging="576.0000000000009"/>
      </w:pPr>
      <w:rPr/>
    </w:lvl>
    <w:lvl w:ilvl="6">
      <w:start w:val="0"/>
      <w:numFmt w:val="bullet"/>
      <w:lvlText w:val="•"/>
      <w:lvlJc w:val="left"/>
      <w:pPr>
        <w:ind w:left="6308" w:hanging="576.0000000000018"/>
      </w:pPr>
      <w:rPr/>
    </w:lvl>
    <w:lvl w:ilvl="7">
      <w:start w:val="0"/>
      <w:numFmt w:val="bullet"/>
      <w:lvlText w:val="•"/>
      <w:lvlJc w:val="left"/>
      <w:pPr>
        <w:ind w:left="7237" w:hanging="576"/>
      </w:pPr>
      <w:rPr/>
    </w:lvl>
    <w:lvl w:ilvl="8">
      <w:start w:val="0"/>
      <w:numFmt w:val="bullet"/>
      <w:lvlText w:val="•"/>
      <w:lvlJc w:val="left"/>
      <w:pPr>
        <w:ind w:left="8167" w:hanging="576"/>
      </w:pPr>
      <w:rPr/>
    </w:lvl>
  </w:abstractNum>
  <w:abstractNum w:abstractNumId="5">
    <w:lvl w:ilvl="0">
      <w:start w:val="3"/>
      <w:numFmt w:val="decimal"/>
      <w:lvlText w:val="%1"/>
      <w:lvlJc w:val="left"/>
      <w:pPr>
        <w:ind w:left="961" w:hanging="588"/>
      </w:pPr>
      <w:rPr/>
    </w:lvl>
    <w:lvl w:ilvl="1">
      <w:start w:val="1"/>
      <w:numFmt w:val="decimal"/>
      <w:lvlText w:val="%1.%2."/>
      <w:lvlJc w:val="left"/>
      <w:pPr>
        <w:ind w:left="961" w:hanging="588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•"/>
      <w:lvlJc w:val="left"/>
      <w:pPr>
        <w:ind w:left="2773" w:hanging="588"/>
      </w:pPr>
      <w:rPr/>
    </w:lvl>
    <w:lvl w:ilvl="3">
      <w:start w:val="0"/>
      <w:numFmt w:val="bullet"/>
      <w:lvlText w:val="•"/>
      <w:lvlJc w:val="left"/>
      <w:pPr>
        <w:ind w:left="3679" w:hanging="588.0000000000009"/>
      </w:pPr>
      <w:rPr/>
    </w:lvl>
    <w:lvl w:ilvl="4">
      <w:start w:val="0"/>
      <w:numFmt w:val="bullet"/>
      <w:lvlText w:val="•"/>
      <w:lvlJc w:val="left"/>
      <w:pPr>
        <w:ind w:left="4586" w:hanging="588"/>
      </w:pPr>
      <w:rPr/>
    </w:lvl>
    <w:lvl w:ilvl="5">
      <w:start w:val="0"/>
      <w:numFmt w:val="bullet"/>
      <w:lvlText w:val="•"/>
      <w:lvlJc w:val="left"/>
      <w:pPr>
        <w:ind w:left="5493" w:hanging="588.0000000000009"/>
      </w:pPr>
      <w:rPr/>
    </w:lvl>
    <w:lvl w:ilvl="6">
      <w:start w:val="0"/>
      <w:numFmt w:val="bullet"/>
      <w:lvlText w:val="•"/>
      <w:lvlJc w:val="left"/>
      <w:pPr>
        <w:ind w:left="6399" w:hanging="588"/>
      </w:pPr>
      <w:rPr/>
    </w:lvl>
    <w:lvl w:ilvl="7">
      <w:start w:val="0"/>
      <w:numFmt w:val="bullet"/>
      <w:lvlText w:val="•"/>
      <w:lvlJc w:val="left"/>
      <w:pPr>
        <w:ind w:left="7306" w:hanging="587.9999999999991"/>
      </w:pPr>
      <w:rPr/>
    </w:lvl>
    <w:lvl w:ilvl="8">
      <w:start w:val="0"/>
      <w:numFmt w:val="bullet"/>
      <w:lvlText w:val="•"/>
      <w:lvlJc w:val="left"/>
      <w:pPr>
        <w:ind w:left="8213" w:hanging="588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2413" w:hanging="360"/>
      </w:pPr>
      <w:rPr>
        <w:rFonts w:ascii="Calibri" w:cs="Calibri" w:eastAsia="Calibri" w:hAnsi="Calibri"/>
        <w:sz w:val="24"/>
        <w:szCs w:val="24"/>
      </w:rPr>
    </w:lvl>
    <w:lvl w:ilvl="1">
      <w:start w:val="0"/>
      <w:numFmt w:val="bullet"/>
      <w:lvlText w:val="•"/>
      <w:lvlJc w:val="left"/>
      <w:pPr>
        <w:ind w:left="3180" w:hanging="360"/>
      </w:pPr>
      <w:rPr/>
    </w:lvl>
    <w:lvl w:ilvl="2">
      <w:start w:val="0"/>
      <w:numFmt w:val="bullet"/>
      <w:lvlText w:val="•"/>
      <w:lvlJc w:val="left"/>
      <w:pPr>
        <w:ind w:left="3941" w:hanging="360"/>
      </w:pPr>
      <w:rPr/>
    </w:lvl>
    <w:lvl w:ilvl="3">
      <w:start w:val="0"/>
      <w:numFmt w:val="bullet"/>
      <w:lvlText w:val="•"/>
      <w:lvlJc w:val="left"/>
      <w:pPr>
        <w:ind w:left="4701" w:hanging="360"/>
      </w:pPr>
      <w:rPr/>
    </w:lvl>
    <w:lvl w:ilvl="4">
      <w:start w:val="0"/>
      <w:numFmt w:val="bullet"/>
      <w:lvlText w:val="•"/>
      <w:lvlJc w:val="left"/>
      <w:pPr>
        <w:ind w:left="5462" w:hanging="360"/>
      </w:pPr>
      <w:rPr/>
    </w:lvl>
    <w:lvl w:ilvl="5">
      <w:start w:val="0"/>
      <w:numFmt w:val="bullet"/>
      <w:lvlText w:val="•"/>
      <w:lvlJc w:val="left"/>
      <w:pPr>
        <w:ind w:left="6223" w:hanging="360"/>
      </w:pPr>
      <w:rPr/>
    </w:lvl>
    <w:lvl w:ilvl="6">
      <w:start w:val="0"/>
      <w:numFmt w:val="bullet"/>
      <w:lvlText w:val="•"/>
      <w:lvlJc w:val="left"/>
      <w:pPr>
        <w:ind w:left="6983" w:hanging="360"/>
      </w:pPr>
      <w:rPr/>
    </w:lvl>
    <w:lvl w:ilvl="7">
      <w:start w:val="0"/>
      <w:numFmt w:val="bullet"/>
      <w:lvlText w:val="•"/>
      <w:lvlJc w:val="left"/>
      <w:pPr>
        <w:ind w:left="7744" w:hanging="360"/>
      </w:pPr>
      <w:rPr/>
    </w:lvl>
    <w:lvl w:ilvl="8">
      <w:start w:val="0"/>
      <w:numFmt w:val="bullet"/>
      <w:lvlText w:val="•"/>
      <w:lvlJc w:val="left"/>
      <w:pPr>
        <w:ind w:left="8505" w:hanging="360"/>
      </w:pPr>
      <w:rPr/>
    </w:lvl>
  </w:abstractNum>
  <w:abstractNum w:abstractNumId="7">
    <w:lvl w:ilvl="0">
      <w:start w:val="3"/>
      <w:numFmt w:val="decimal"/>
      <w:lvlText w:val="%1."/>
      <w:lvlJc w:val="left"/>
      <w:pPr>
        <w:ind w:left="733" w:hanging="389"/>
      </w:pPr>
      <w:rPr>
        <w:rFonts w:ascii="Calibri" w:cs="Calibri" w:eastAsia="Calibri" w:hAnsi="Calibri"/>
        <w:sz w:val="24"/>
        <w:szCs w:val="24"/>
        <w:shd w:fill="e6e6e6" w:val="clear"/>
      </w:rPr>
    </w:lvl>
    <w:lvl w:ilvl="1">
      <w:start w:val="1"/>
      <w:numFmt w:val="decimal"/>
      <w:lvlText w:val="%1.%2."/>
      <w:lvlJc w:val="left"/>
      <w:pPr>
        <w:ind w:left="961" w:hanging="588"/>
      </w:pPr>
      <w:rPr>
        <w:rFonts w:ascii="Calibri" w:cs="Calibri" w:eastAsia="Calibri" w:hAnsi="Calibri"/>
        <w:sz w:val="24"/>
        <w:szCs w:val="24"/>
      </w:rPr>
    </w:lvl>
    <w:lvl w:ilvl="2">
      <w:start w:val="1"/>
      <w:numFmt w:val="lowerLetter"/>
      <w:lvlText w:val="%3)"/>
      <w:lvlJc w:val="left"/>
      <w:pPr>
        <w:ind w:left="2413" w:hanging="360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3370" w:hanging="360"/>
      </w:pPr>
      <w:rPr/>
    </w:lvl>
    <w:lvl w:ilvl="4">
      <w:start w:val="0"/>
      <w:numFmt w:val="bullet"/>
      <w:lvlText w:val="•"/>
      <w:lvlJc w:val="left"/>
      <w:pPr>
        <w:ind w:left="4321" w:hanging="360"/>
      </w:pPr>
      <w:rPr/>
    </w:lvl>
    <w:lvl w:ilvl="5">
      <w:start w:val="0"/>
      <w:numFmt w:val="bullet"/>
      <w:lvlText w:val="•"/>
      <w:lvlJc w:val="left"/>
      <w:pPr>
        <w:ind w:left="5272" w:hanging="360"/>
      </w:pPr>
      <w:rPr/>
    </w:lvl>
    <w:lvl w:ilvl="6">
      <w:start w:val="0"/>
      <w:numFmt w:val="bullet"/>
      <w:lvlText w:val="•"/>
      <w:lvlJc w:val="left"/>
      <w:pPr>
        <w:ind w:left="6223" w:hanging="360"/>
      </w:pPr>
      <w:rPr/>
    </w:lvl>
    <w:lvl w:ilvl="7">
      <w:start w:val="0"/>
      <w:numFmt w:val="bullet"/>
      <w:lvlText w:val="•"/>
      <w:lvlJc w:val="left"/>
      <w:pPr>
        <w:ind w:left="7174" w:hanging="360"/>
      </w:pPr>
      <w:rPr/>
    </w:lvl>
    <w:lvl w:ilvl="8">
      <w:start w:val="0"/>
      <w:numFmt w:val="bullet"/>
      <w:lvlText w:val="•"/>
      <w:lvlJc w:val="left"/>
      <w:pPr>
        <w:ind w:left="8124" w:hanging="360"/>
      </w:pPr>
      <w:rPr/>
    </w:lvl>
  </w:abstractNum>
  <w:abstractNum w:abstractNumId="8">
    <w:lvl w:ilvl="0">
      <w:start w:val="5"/>
      <w:numFmt w:val="decimal"/>
      <w:lvlText w:val="%1."/>
      <w:lvlJc w:val="left"/>
      <w:pPr>
        <w:ind w:left="733" w:hanging="389"/>
      </w:pPr>
      <w:rPr>
        <w:rFonts w:ascii="Calibri" w:cs="Calibri" w:eastAsia="Calibri" w:hAnsi="Calibri"/>
        <w:sz w:val="24"/>
        <w:szCs w:val="24"/>
        <w:shd w:fill="e6e6e6" w:val="clear"/>
      </w:rPr>
    </w:lvl>
    <w:lvl w:ilvl="1">
      <w:start w:val="1"/>
      <w:numFmt w:val="decimal"/>
      <w:lvlText w:val="%1.%2."/>
      <w:lvlJc w:val="left"/>
      <w:pPr>
        <w:ind w:left="961" w:hanging="588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•"/>
      <w:lvlJc w:val="left"/>
      <w:pPr>
        <w:ind w:left="1967" w:hanging="588.0000000000002"/>
      </w:pPr>
      <w:rPr/>
    </w:lvl>
    <w:lvl w:ilvl="3">
      <w:start w:val="0"/>
      <w:numFmt w:val="bullet"/>
      <w:lvlText w:val="•"/>
      <w:lvlJc w:val="left"/>
      <w:pPr>
        <w:ind w:left="2974" w:hanging="588.0000000000005"/>
      </w:pPr>
      <w:rPr/>
    </w:lvl>
    <w:lvl w:ilvl="4">
      <w:start w:val="0"/>
      <w:numFmt w:val="bullet"/>
      <w:lvlText w:val="•"/>
      <w:lvlJc w:val="left"/>
      <w:pPr>
        <w:ind w:left="3982" w:hanging="588"/>
      </w:pPr>
      <w:rPr/>
    </w:lvl>
    <w:lvl w:ilvl="5">
      <w:start w:val="0"/>
      <w:numFmt w:val="bullet"/>
      <w:lvlText w:val="•"/>
      <w:lvlJc w:val="left"/>
      <w:pPr>
        <w:ind w:left="4989" w:hanging="588"/>
      </w:pPr>
      <w:rPr/>
    </w:lvl>
    <w:lvl w:ilvl="6">
      <w:start w:val="0"/>
      <w:numFmt w:val="bullet"/>
      <w:lvlText w:val="•"/>
      <w:lvlJc w:val="left"/>
      <w:pPr>
        <w:ind w:left="5996" w:hanging="587.9999999999991"/>
      </w:pPr>
      <w:rPr/>
    </w:lvl>
    <w:lvl w:ilvl="7">
      <w:start w:val="0"/>
      <w:numFmt w:val="bullet"/>
      <w:lvlText w:val="•"/>
      <w:lvlJc w:val="left"/>
      <w:pPr>
        <w:ind w:left="7004" w:hanging="588"/>
      </w:pPr>
      <w:rPr/>
    </w:lvl>
    <w:lvl w:ilvl="8">
      <w:start w:val="0"/>
      <w:numFmt w:val="bullet"/>
      <w:lvlText w:val="•"/>
      <w:lvlJc w:val="left"/>
      <w:pPr>
        <w:ind w:left="8011" w:hanging="587.9999999999991"/>
      </w:pPr>
      <w:rPr/>
    </w:lvl>
  </w:abstractNum>
  <w:abstractNum w:abstractNumId="9">
    <w:lvl w:ilvl="0">
      <w:start w:val="0"/>
      <w:numFmt w:val="bullet"/>
      <w:lvlText w:val="*"/>
      <w:lvlJc w:val="left"/>
      <w:pPr>
        <w:ind w:left="428" w:hanging="116.00000000000006"/>
      </w:pPr>
      <w:rPr>
        <w:rFonts w:ascii="Calibri" w:cs="Calibri" w:eastAsia="Calibri" w:hAnsi="Calibri"/>
        <w:sz w:val="16"/>
        <w:szCs w:val="16"/>
      </w:rPr>
    </w:lvl>
    <w:lvl w:ilvl="1">
      <w:start w:val="0"/>
      <w:numFmt w:val="bullet"/>
      <w:lvlText w:val="•"/>
      <w:lvlJc w:val="left"/>
      <w:pPr>
        <w:ind w:left="1380" w:hanging="116"/>
      </w:pPr>
      <w:rPr/>
    </w:lvl>
    <w:lvl w:ilvl="2">
      <w:start w:val="0"/>
      <w:numFmt w:val="bullet"/>
      <w:lvlText w:val="•"/>
      <w:lvlJc w:val="left"/>
      <w:pPr>
        <w:ind w:left="2341" w:hanging="116"/>
      </w:pPr>
      <w:rPr/>
    </w:lvl>
    <w:lvl w:ilvl="3">
      <w:start w:val="0"/>
      <w:numFmt w:val="bullet"/>
      <w:lvlText w:val="•"/>
      <w:lvlJc w:val="left"/>
      <w:pPr>
        <w:ind w:left="3301" w:hanging="116"/>
      </w:pPr>
      <w:rPr/>
    </w:lvl>
    <w:lvl w:ilvl="4">
      <w:start w:val="0"/>
      <w:numFmt w:val="bullet"/>
      <w:lvlText w:val="•"/>
      <w:lvlJc w:val="left"/>
      <w:pPr>
        <w:ind w:left="4262" w:hanging="116"/>
      </w:pPr>
      <w:rPr/>
    </w:lvl>
    <w:lvl w:ilvl="5">
      <w:start w:val="0"/>
      <w:numFmt w:val="bullet"/>
      <w:lvlText w:val="•"/>
      <w:lvlJc w:val="left"/>
      <w:pPr>
        <w:ind w:left="5223" w:hanging="116.00000000000091"/>
      </w:pPr>
      <w:rPr/>
    </w:lvl>
    <w:lvl w:ilvl="6">
      <w:start w:val="0"/>
      <w:numFmt w:val="bullet"/>
      <w:lvlText w:val="•"/>
      <w:lvlJc w:val="left"/>
      <w:pPr>
        <w:ind w:left="6183" w:hanging="116.00000000000182"/>
      </w:pPr>
      <w:rPr/>
    </w:lvl>
    <w:lvl w:ilvl="7">
      <w:start w:val="0"/>
      <w:numFmt w:val="bullet"/>
      <w:lvlText w:val="•"/>
      <w:lvlJc w:val="left"/>
      <w:pPr>
        <w:ind w:left="7144" w:hanging="116"/>
      </w:pPr>
      <w:rPr/>
    </w:lvl>
    <w:lvl w:ilvl="8">
      <w:start w:val="0"/>
      <w:numFmt w:val="bullet"/>
      <w:lvlText w:val="•"/>
      <w:lvlJc w:val="left"/>
      <w:pPr>
        <w:ind w:left="8105" w:hanging="116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33" w:hanging="389"/>
      </w:pPr>
      <w:rPr>
        <w:rFonts w:ascii="Calibri" w:cs="Calibri" w:eastAsia="Calibri" w:hAnsi="Calibri"/>
        <w:sz w:val="24"/>
        <w:szCs w:val="24"/>
        <w:shd w:fill="e6e6e6" w:val="clear"/>
      </w:rPr>
    </w:lvl>
    <w:lvl w:ilvl="1">
      <w:start w:val="1"/>
      <w:numFmt w:val="decimal"/>
      <w:lvlText w:val="%1.%2."/>
      <w:lvlJc w:val="left"/>
      <w:pPr>
        <w:ind w:left="961" w:hanging="588"/>
      </w:pPr>
      <w:rPr>
        <w:rFonts w:ascii="Calibri" w:cs="Calibri" w:eastAsia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093" w:hanging="720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2215" w:hanging="720"/>
      </w:pPr>
      <w:rPr/>
    </w:lvl>
    <w:lvl w:ilvl="4">
      <w:start w:val="0"/>
      <w:numFmt w:val="bullet"/>
      <w:lvlText w:val="•"/>
      <w:lvlJc w:val="left"/>
      <w:pPr>
        <w:ind w:left="3331" w:hanging="720"/>
      </w:pPr>
      <w:rPr/>
    </w:lvl>
    <w:lvl w:ilvl="5">
      <w:start w:val="0"/>
      <w:numFmt w:val="bullet"/>
      <w:lvlText w:val="•"/>
      <w:lvlJc w:val="left"/>
      <w:pPr>
        <w:ind w:left="4447" w:hanging="720"/>
      </w:pPr>
      <w:rPr/>
    </w:lvl>
    <w:lvl w:ilvl="6">
      <w:start w:val="0"/>
      <w:numFmt w:val="bullet"/>
      <w:lvlText w:val="•"/>
      <w:lvlJc w:val="left"/>
      <w:pPr>
        <w:ind w:left="5563" w:hanging="720"/>
      </w:pPr>
      <w:rPr/>
    </w:lvl>
    <w:lvl w:ilvl="7">
      <w:start w:val="0"/>
      <w:numFmt w:val="bullet"/>
      <w:lvlText w:val="•"/>
      <w:lvlJc w:val="left"/>
      <w:pPr>
        <w:ind w:left="6679" w:hanging="720"/>
      </w:pPr>
      <w:rPr/>
    </w:lvl>
    <w:lvl w:ilvl="8">
      <w:start w:val="0"/>
      <w:numFmt w:val="bullet"/>
      <w:lvlText w:val="•"/>
      <w:lvlJc w:val="left"/>
      <w:pPr>
        <w:ind w:left="7794" w:hanging="720"/>
      </w:pPr>
      <w:rPr/>
    </w:lvl>
  </w:abstractNum>
  <w:abstractNum w:abstractNumId="11">
    <w:lvl w:ilvl="0">
      <w:start w:val="8"/>
      <w:numFmt w:val="decimal"/>
      <w:lvlText w:val="%1"/>
      <w:lvlJc w:val="left"/>
      <w:pPr>
        <w:ind w:left="373" w:hanging="588"/>
      </w:pPr>
      <w:rPr/>
    </w:lvl>
    <w:lvl w:ilvl="1">
      <w:start w:val="1"/>
      <w:numFmt w:val="decimal"/>
      <w:lvlText w:val="%1.%2."/>
      <w:lvlJc w:val="left"/>
      <w:pPr>
        <w:ind w:left="373" w:hanging="588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•"/>
      <w:lvlJc w:val="left"/>
      <w:pPr>
        <w:ind w:left="2309" w:hanging="587.9999999999998"/>
      </w:pPr>
      <w:rPr/>
    </w:lvl>
    <w:lvl w:ilvl="3">
      <w:start w:val="0"/>
      <w:numFmt w:val="bullet"/>
      <w:lvlText w:val="•"/>
      <w:lvlJc w:val="left"/>
      <w:pPr>
        <w:ind w:left="3273" w:hanging="588"/>
      </w:pPr>
      <w:rPr/>
    </w:lvl>
    <w:lvl w:ilvl="4">
      <w:start w:val="0"/>
      <w:numFmt w:val="bullet"/>
      <w:lvlText w:val="•"/>
      <w:lvlJc w:val="left"/>
      <w:pPr>
        <w:ind w:left="4238" w:hanging="588"/>
      </w:pPr>
      <w:rPr/>
    </w:lvl>
    <w:lvl w:ilvl="5">
      <w:start w:val="0"/>
      <w:numFmt w:val="bullet"/>
      <w:lvlText w:val="•"/>
      <w:lvlJc w:val="left"/>
      <w:pPr>
        <w:ind w:left="5203" w:hanging="588.0000000000009"/>
      </w:pPr>
      <w:rPr/>
    </w:lvl>
    <w:lvl w:ilvl="6">
      <w:start w:val="0"/>
      <w:numFmt w:val="bullet"/>
      <w:lvlText w:val="•"/>
      <w:lvlJc w:val="left"/>
      <w:pPr>
        <w:ind w:left="6167" w:hanging="587.9999999999991"/>
      </w:pPr>
      <w:rPr/>
    </w:lvl>
    <w:lvl w:ilvl="7">
      <w:start w:val="0"/>
      <w:numFmt w:val="bullet"/>
      <w:lvlText w:val="•"/>
      <w:lvlJc w:val="left"/>
      <w:pPr>
        <w:ind w:left="7132" w:hanging="587.9999999999991"/>
      </w:pPr>
      <w:rPr/>
    </w:lvl>
    <w:lvl w:ilvl="8">
      <w:start w:val="0"/>
      <w:numFmt w:val="bullet"/>
      <w:lvlText w:val="•"/>
      <w:lvlJc w:val="left"/>
      <w:pPr>
        <w:ind w:left="8097" w:hanging="587.9999999999991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33" w:hanging="389"/>
      </w:pPr>
      <w:rPr>
        <w:rFonts w:ascii="Calibri" w:cs="Calibri" w:eastAsia="Calibri" w:hAnsi="Calibri"/>
        <w:sz w:val="24"/>
        <w:szCs w:val="24"/>
        <w:shd w:fill="e6e6e6" w:val="clear"/>
      </w:rPr>
    </w:lvl>
    <w:lvl w:ilvl="1">
      <w:start w:val="1"/>
      <w:numFmt w:val="decimal"/>
      <w:lvlText w:val="%1.%2."/>
      <w:lvlJc w:val="left"/>
      <w:pPr>
        <w:ind w:left="373" w:hanging="588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•"/>
      <w:lvlJc w:val="left"/>
      <w:pPr>
        <w:ind w:left="1771" w:hanging="588"/>
      </w:pPr>
      <w:rPr/>
    </w:lvl>
    <w:lvl w:ilvl="3">
      <w:start w:val="0"/>
      <w:numFmt w:val="bullet"/>
      <w:lvlText w:val="•"/>
      <w:lvlJc w:val="left"/>
      <w:pPr>
        <w:ind w:left="2803" w:hanging="588"/>
      </w:pPr>
      <w:rPr/>
    </w:lvl>
    <w:lvl w:ilvl="4">
      <w:start w:val="0"/>
      <w:numFmt w:val="bullet"/>
      <w:lvlText w:val="•"/>
      <w:lvlJc w:val="left"/>
      <w:pPr>
        <w:ind w:left="3835" w:hanging="588"/>
      </w:pPr>
      <w:rPr/>
    </w:lvl>
    <w:lvl w:ilvl="5">
      <w:start w:val="0"/>
      <w:numFmt w:val="bullet"/>
      <w:lvlText w:val="•"/>
      <w:lvlJc w:val="left"/>
      <w:pPr>
        <w:ind w:left="4867" w:hanging="588"/>
      </w:pPr>
      <w:rPr/>
    </w:lvl>
    <w:lvl w:ilvl="6">
      <w:start w:val="0"/>
      <w:numFmt w:val="bullet"/>
      <w:lvlText w:val="•"/>
      <w:lvlJc w:val="left"/>
      <w:pPr>
        <w:ind w:left="5899" w:hanging="588"/>
      </w:pPr>
      <w:rPr/>
    </w:lvl>
    <w:lvl w:ilvl="7">
      <w:start w:val="0"/>
      <w:numFmt w:val="bullet"/>
      <w:lvlText w:val="•"/>
      <w:lvlJc w:val="left"/>
      <w:pPr>
        <w:ind w:left="6930" w:hanging="588"/>
      </w:pPr>
      <w:rPr/>
    </w:lvl>
    <w:lvl w:ilvl="8">
      <w:start w:val="0"/>
      <w:numFmt w:val="bullet"/>
      <w:lvlText w:val="•"/>
      <w:lvlJc w:val="left"/>
      <w:pPr>
        <w:ind w:left="7962" w:hanging="587.9999999999991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33" w:hanging="389"/>
      </w:pPr>
      <w:rPr>
        <w:rFonts w:ascii="Calibri" w:cs="Calibri" w:eastAsia="Calibri" w:hAnsi="Calibri"/>
        <w:sz w:val="24"/>
        <w:szCs w:val="24"/>
        <w:shd w:fill="e6e6e6" w:val="clear"/>
      </w:rPr>
    </w:lvl>
    <w:lvl w:ilvl="1">
      <w:start w:val="1"/>
      <w:numFmt w:val="decimal"/>
      <w:lvlText w:val="%1.%2."/>
      <w:lvlJc w:val="left"/>
      <w:pPr>
        <w:ind w:left="961" w:hanging="588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•"/>
      <w:lvlJc w:val="left"/>
      <w:pPr>
        <w:ind w:left="1967" w:hanging="588.0000000000002"/>
      </w:pPr>
      <w:rPr/>
    </w:lvl>
    <w:lvl w:ilvl="3">
      <w:start w:val="0"/>
      <w:numFmt w:val="bullet"/>
      <w:lvlText w:val="•"/>
      <w:lvlJc w:val="left"/>
      <w:pPr>
        <w:ind w:left="2974" w:hanging="588.0000000000005"/>
      </w:pPr>
      <w:rPr/>
    </w:lvl>
    <w:lvl w:ilvl="4">
      <w:start w:val="0"/>
      <w:numFmt w:val="bullet"/>
      <w:lvlText w:val="•"/>
      <w:lvlJc w:val="left"/>
      <w:pPr>
        <w:ind w:left="3982" w:hanging="588"/>
      </w:pPr>
      <w:rPr/>
    </w:lvl>
    <w:lvl w:ilvl="5">
      <w:start w:val="0"/>
      <w:numFmt w:val="bullet"/>
      <w:lvlText w:val="•"/>
      <w:lvlJc w:val="left"/>
      <w:pPr>
        <w:ind w:left="4989" w:hanging="588"/>
      </w:pPr>
      <w:rPr/>
    </w:lvl>
    <w:lvl w:ilvl="6">
      <w:start w:val="0"/>
      <w:numFmt w:val="bullet"/>
      <w:lvlText w:val="•"/>
      <w:lvlJc w:val="left"/>
      <w:pPr>
        <w:ind w:left="5996" w:hanging="587.9999999999991"/>
      </w:pPr>
      <w:rPr/>
    </w:lvl>
    <w:lvl w:ilvl="7">
      <w:start w:val="0"/>
      <w:numFmt w:val="bullet"/>
      <w:lvlText w:val="•"/>
      <w:lvlJc w:val="left"/>
      <w:pPr>
        <w:ind w:left="7004" w:hanging="588"/>
      </w:pPr>
      <w:rPr/>
    </w:lvl>
    <w:lvl w:ilvl="8">
      <w:start w:val="0"/>
      <w:numFmt w:val="bullet"/>
      <w:lvlText w:val="•"/>
      <w:lvlJc w:val="left"/>
      <w:pPr>
        <w:ind w:left="8011" w:hanging="587.9999999999991"/>
      </w:pPr>
      <w:rPr/>
    </w:lvl>
  </w:abstractNum>
  <w:abstractNum w:abstractNumId="14">
    <w:lvl w:ilvl="0">
      <w:start w:val="4"/>
      <w:numFmt w:val="decimal"/>
      <w:lvlText w:val="%1"/>
      <w:lvlJc w:val="left"/>
      <w:pPr>
        <w:ind w:left="373" w:hanging="588"/>
      </w:pPr>
      <w:rPr/>
    </w:lvl>
    <w:lvl w:ilvl="1">
      <w:start w:val="1"/>
      <w:numFmt w:val="decimal"/>
      <w:lvlText w:val="%1.%2."/>
      <w:lvlJc w:val="left"/>
      <w:pPr>
        <w:ind w:left="373" w:hanging="588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•"/>
      <w:lvlJc w:val="left"/>
      <w:pPr>
        <w:ind w:left="2309" w:hanging="587.9999999999998"/>
      </w:pPr>
      <w:rPr/>
    </w:lvl>
    <w:lvl w:ilvl="3">
      <w:start w:val="0"/>
      <w:numFmt w:val="bullet"/>
      <w:lvlText w:val="•"/>
      <w:lvlJc w:val="left"/>
      <w:pPr>
        <w:ind w:left="3273" w:hanging="588"/>
      </w:pPr>
      <w:rPr/>
    </w:lvl>
    <w:lvl w:ilvl="4">
      <w:start w:val="0"/>
      <w:numFmt w:val="bullet"/>
      <w:lvlText w:val="•"/>
      <w:lvlJc w:val="left"/>
      <w:pPr>
        <w:ind w:left="4238" w:hanging="588"/>
      </w:pPr>
      <w:rPr/>
    </w:lvl>
    <w:lvl w:ilvl="5">
      <w:start w:val="0"/>
      <w:numFmt w:val="bullet"/>
      <w:lvlText w:val="•"/>
      <w:lvlJc w:val="left"/>
      <w:pPr>
        <w:ind w:left="5203" w:hanging="588.0000000000009"/>
      </w:pPr>
      <w:rPr/>
    </w:lvl>
    <w:lvl w:ilvl="6">
      <w:start w:val="0"/>
      <w:numFmt w:val="bullet"/>
      <w:lvlText w:val="•"/>
      <w:lvlJc w:val="left"/>
      <w:pPr>
        <w:ind w:left="6167" w:hanging="587.9999999999991"/>
      </w:pPr>
      <w:rPr/>
    </w:lvl>
    <w:lvl w:ilvl="7">
      <w:start w:val="0"/>
      <w:numFmt w:val="bullet"/>
      <w:lvlText w:val="•"/>
      <w:lvlJc w:val="left"/>
      <w:pPr>
        <w:ind w:left="7132" w:hanging="587.9999999999991"/>
      </w:pPr>
      <w:rPr/>
    </w:lvl>
    <w:lvl w:ilvl="8">
      <w:start w:val="0"/>
      <w:numFmt w:val="bullet"/>
      <w:lvlText w:val="•"/>
      <w:lvlJc w:val="left"/>
      <w:pPr>
        <w:ind w:left="8097" w:hanging="587.9999999999991"/>
      </w:pPr>
      <w:rPr/>
    </w:lvl>
  </w:abstractNum>
  <w:abstractNum w:abstractNumId="15">
    <w:lvl w:ilvl="0">
      <w:start w:val="3"/>
      <w:numFmt w:val="decimal"/>
      <w:lvlText w:val="%1"/>
      <w:lvlJc w:val="left"/>
      <w:pPr>
        <w:ind w:left="373" w:hanging="588"/>
      </w:pPr>
      <w:rPr/>
    </w:lvl>
    <w:lvl w:ilvl="1">
      <w:start w:val="1"/>
      <w:numFmt w:val="decimal"/>
      <w:lvlText w:val="%1.%2."/>
      <w:lvlJc w:val="left"/>
      <w:pPr>
        <w:ind w:left="373" w:hanging="588"/>
      </w:pPr>
      <w:rPr>
        <w:rFonts w:ascii="Calibri" w:cs="Calibri" w:eastAsia="Calibri" w:hAnsi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373" w:hanging="588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3273" w:hanging="588"/>
      </w:pPr>
      <w:rPr/>
    </w:lvl>
    <w:lvl w:ilvl="4">
      <w:start w:val="0"/>
      <w:numFmt w:val="bullet"/>
      <w:lvlText w:val="•"/>
      <w:lvlJc w:val="left"/>
      <w:pPr>
        <w:ind w:left="4238" w:hanging="588"/>
      </w:pPr>
      <w:rPr/>
    </w:lvl>
    <w:lvl w:ilvl="5">
      <w:start w:val="0"/>
      <w:numFmt w:val="bullet"/>
      <w:lvlText w:val="•"/>
      <w:lvlJc w:val="left"/>
      <w:pPr>
        <w:ind w:left="5203" w:hanging="588.0000000000009"/>
      </w:pPr>
      <w:rPr/>
    </w:lvl>
    <w:lvl w:ilvl="6">
      <w:start w:val="0"/>
      <w:numFmt w:val="bullet"/>
      <w:lvlText w:val="•"/>
      <w:lvlJc w:val="left"/>
      <w:pPr>
        <w:ind w:left="6167" w:hanging="587.9999999999991"/>
      </w:pPr>
      <w:rPr/>
    </w:lvl>
    <w:lvl w:ilvl="7">
      <w:start w:val="0"/>
      <w:numFmt w:val="bullet"/>
      <w:lvlText w:val="•"/>
      <w:lvlJc w:val="left"/>
      <w:pPr>
        <w:ind w:left="7132" w:hanging="587.9999999999991"/>
      </w:pPr>
      <w:rPr/>
    </w:lvl>
    <w:lvl w:ilvl="8">
      <w:start w:val="0"/>
      <w:numFmt w:val="bullet"/>
      <w:lvlText w:val="•"/>
      <w:lvlJc w:val="left"/>
      <w:pPr>
        <w:ind w:left="8097" w:hanging="587.999999999999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" w:lineRule="auto"/>
      <w:ind w:left="281" w:right="165"/>
      <w:jc w:val="center"/>
    </w:pPr>
    <w:rPr>
      <w:rFonts w:ascii="Calibri" w:cs="Calibri" w:eastAsia="Calibri" w:hAnsi="Calibri"/>
      <w:b w:val="1"/>
      <w:sz w:val="26"/>
      <w:szCs w:val="26"/>
    </w:rPr>
  </w:style>
  <w:style w:type="paragraph" w:styleId="Heading2">
    <w:name w:val="heading 2"/>
    <w:basedOn w:val="Normal"/>
    <w:next w:val="Normal"/>
    <w:pPr>
      <w:ind w:left="961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spacing w:before="36"/>
      <w:ind w:left="281" w:right="165"/>
      <w:jc w:val="center"/>
      <w:outlineLvl w:val="1"/>
    </w:pPr>
    <w:rPr>
      <w:rFonts w:ascii="Calibri" w:cs="Calibri" w:eastAsia="Calibri" w:hAnsi="Calibri"/>
      <w:b w:val="1"/>
      <w:bCs w:val="1"/>
      <w:sz w:val="26"/>
      <w:szCs w:val="26"/>
      <w:lang w:bidi="ar-SA" w:eastAsia="en-US" w:val="pt-PT"/>
    </w:rPr>
  </w:style>
  <w:style w:type="paragraph" w:styleId="Heading2">
    <w:name w:val="Heading 2"/>
    <w:basedOn w:val="Normal"/>
    <w:uiPriority w:val="1"/>
    <w:qFormat w:val="1"/>
    <w:pPr>
      <w:ind w:left="961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spacing w:before="120"/>
      <w:ind w:left="373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footer" Target="footer11.xml"/><Relationship Id="rId20" Type="http://schemas.openxmlformats.org/officeDocument/2006/relationships/footer" Target="footer8.xml"/><Relationship Id="rId41" Type="http://schemas.openxmlformats.org/officeDocument/2006/relationships/footer" Target="footer6.xml"/><Relationship Id="rId22" Type="http://schemas.openxmlformats.org/officeDocument/2006/relationships/image" Target="media/image5.png"/><Relationship Id="rId21" Type="http://schemas.openxmlformats.org/officeDocument/2006/relationships/footer" Target="footer17.xml"/><Relationship Id="rId24" Type="http://schemas.openxmlformats.org/officeDocument/2006/relationships/image" Target="media/image12.png"/><Relationship Id="rId23" Type="http://schemas.openxmlformats.org/officeDocument/2006/relationships/footer" Target="footer19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7.xml"/><Relationship Id="rId26" Type="http://schemas.openxmlformats.org/officeDocument/2006/relationships/footer" Target="footer15.xml"/><Relationship Id="rId25" Type="http://schemas.openxmlformats.org/officeDocument/2006/relationships/footer" Target="footer13.xml"/><Relationship Id="rId28" Type="http://schemas.openxmlformats.org/officeDocument/2006/relationships/footer" Target="footer2.xml"/><Relationship Id="rId27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3.xml"/><Relationship Id="rId7" Type="http://schemas.openxmlformats.org/officeDocument/2006/relationships/header" Target="header2.xml"/><Relationship Id="rId8" Type="http://schemas.openxmlformats.org/officeDocument/2006/relationships/header" Target="header1.xml"/><Relationship Id="rId31" Type="http://schemas.openxmlformats.org/officeDocument/2006/relationships/footer" Target="footer1.xml"/><Relationship Id="rId30" Type="http://schemas.openxmlformats.org/officeDocument/2006/relationships/image" Target="media/image10.png"/><Relationship Id="rId11" Type="http://schemas.openxmlformats.org/officeDocument/2006/relationships/image" Target="media/image8.png"/><Relationship Id="rId33" Type="http://schemas.openxmlformats.org/officeDocument/2006/relationships/image" Target="media/image13.png"/><Relationship Id="rId10" Type="http://schemas.openxmlformats.org/officeDocument/2006/relationships/footer" Target="footer4.xml"/><Relationship Id="rId32" Type="http://schemas.openxmlformats.org/officeDocument/2006/relationships/image" Target="media/image11.png"/><Relationship Id="rId13" Type="http://schemas.openxmlformats.org/officeDocument/2006/relationships/footer" Target="footer12.xml"/><Relationship Id="rId35" Type="http://schemas.openxmlformats.org/officeDocument/2006/relationships/image" Target="media/image1.png"/><Relationship Id="rId12" Type="http://schemas.openxmlformats.org/officeDocument/2006/relationships/footer" Target="footer14.xml"/><Relationship Id="rId34" Type="http://schemas.openxmlformats.org/officeDocument/2006/relationships/footer" Target="footer9.xml"/><Relationship Id="rId15" Type="http://schemas.openxmlformats.org/officeDocument/2006/relationships/footer" Target="footer16.xml"/><Relationship Id="rId37" Type="http://schemas.openxmlformats.org/officeDocument/2006/relationships/image" Target="media/image15.png"/><Relationship Id="rId14" Type="http://schemas.openxmlformats.org/officeDocument/2006/relationships/footer" Target="footer18.xml"/><Relationship Id="rId36" Type="http://schemas.openxmlformats.org/officeDocument/2006/relationships/image" Target="media/image2.png"/><Relationship Id="rId17" Type="http://schemas.openxmlformats.org/officeDocument/2006/relationships/image" Target="media/image6.png"/><Relationship Id="rId39" Type="http://schemas.openxmlformats.org/officeDocument/2006/relationships/image" Target="media/image14.png"/><Relationship Id="rId16" Type="http://schemas.openxmlformats.org/officeDocument/2006/relationships/image" Target="media/image7.png"/><Relationship Id="rId38" Type="http://schemas.openxmlformats.org/officeDocument/2006/relationships/image" Target="media/image3.png"/><Relationship Id="rId19" Type="http://schemas.openxmlformats.org/officeDocument/2006/relationships/footer" Target="footer5.xml"/><Relationship Id="rId18" Type="http://schemas.openxmlformats.org/officeDocument/2006/relationships/footer" Target="footer10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7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5EVLyPgsAwT18gw0j+jloa11/Q==">AMUW2mV0i7vjEQEKvIdzM3koZHTxtkEUpho9JHCDw0b0hMLvPoaJlJ5vIcHa09yZMdHL1wJ9qaz6+4HS8SxP368Bh5nzmU0uzNUjc5Emve9ZtcdnJLYKg94=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2023-01-10T13:02:51Z</dcterms:created>
  <dc:creator>Huarley Lemke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